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1EEE0E0" w14:textId="277A222F" w:rsidR="007A4534" w:rsidRDefault="007A4534" w:rsidP="007A4534">
      <w:pPr>
        <w:ind w:left="709" w:right="507"/>
        <w:jc w:val="center"/>
        <w:rPr>
          <w:b/>
          <w:bCs/>
          <w:sz w:val="32"/>
          <w:szCs w:val="32"/>
        </w:rPr>
      </w:pPr>
      <w:r w:rsidRPr="002F4493">
        <w:rPr>
          <w:b/>
          <w:bCs/>
          <w:noProof/>
          <w:sz w:val="32"/>
          <w:szCs w:val="32"/>
        </w:rPr>
        <w:drawing>
          <wp:inline distT="0" distB="0" distL="0" distR="0" wp14:anchorId="137E2956" wp14:editId="6A048DEC">
            <wp:extent cx="1393825" cy="1142162"/>
            <wp:effectExtent l="0" t="0" r="0" b="1270"/>
            <wp:docPr id="694606100" name="Picture 1" descr="A picture containing logo, graphics, font, symbol&#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94606100" name="Picture 1" descr="A picture containing logo, graphics, font, symbol&#10;&#10;Description automatically generated"/>
                    <pic:cNvPicPr/>
                  </pic:nvPicPr>
                  <pic:blipFill>
                    <a:blip r:embed="rId6"/>
                    <a:stretch>
                      <a:fillRect/>
                    </a:stretch>
                  </pic:blipFill>
                  <pic:spPr>
                    <a:xfrm>
                      <a:off x="0" y="0"/>
                      <a:ext cx="1402760" cy="1149484"/>
                    </a:xfrm>
                    <a:prstGeom prst="rect">
                      <a:avLst/>
                    </a:prstGeom>
                  </pic:spPr>
                </pic:pic>
              </a:graphicData>
            </a:graphic>
          </wp:inline>
        </w:drawing>
      </w:r>
    </w:p>
    <w:p w14:paraId="430EBD1F" w14:textId="77777777" w:rsidR="007A4534" w:rsidRDefault="007A4534" w:rsidP="007A4534">
      <w:pPr>
        <w:ind w:left="709" w:right="507"/>
        <w:jc w:val="center"/>
        <w:rPr>
          <w:b/>
          <w:bCs/>
          <w:sz w:val="32"/>
          <w:szCs w:val="32"/>
        </w:rPr>
      </w:pPr>
    </w:p>
    <w:p w14:paraId="60BB708F" w14:textId="2956F456" w:rsidR="007A4534" w:rsidRDefault="007A4534" w:rsidP="007A4534">
      <w:pPr>
        <w:ind w:left="709" w:right="507"/>
        <w:jc w:val="center"/>
        <w:rPr>
          <w:b/>
          <w:bCs/>
          <w:sz w:val="32"/>
          <w:szCs w:val="32"/>
        </w:rPr>
      </w:pPr>
      <w:r w:rsidRPr="00A41C04">
        <w:rPr>
          <w:b/>
          <w:bCs/>
          <w:sz w:val="32"/>
          <w:szCs w:val="32"/>
        </w:rPr>
        <w:t xml:space="preserve">Welsh </w:t>
      </w:r>
      <w:r>
        <w:rPr>
          <w:b/>
          <w:bCs/>
          <w:sz w:val="32"/>
          <w:szCs w:val="32"/>
        </w:rPr>
        <w:t xml:space="preserve">Open </w:t>
      </w:r>
      <w:r w:rsidRPr="00A41C04">
        <w:rPr>
          <w:b/>
          <w:bCs/>
          <w:sz w:val="32"/>
          <w:szCs w:val="32"/>
        </w:rPr>
        <w:t>Topper Championships</w:t>
      </w:r>
      <w:r>
        <w:rPr>
          <w:b/>
          <w:bCs/>
          <w:sz w:val="32"/>
          <w:szCs w:val="32"/>
        </w:rPr>
        <w:t xml:space="preserve">, </w:t>
      </w:r>
      <w:r w:rsidR="000564D1">
        <w:rPr>
          <w:b/>
          <w:bCs/>
          <w:sz w:val="32"/>
          <w:szCs w:val="32"/>
        </w:rPr>
        <w:t>Onboard</w:t>
      </w:r>
      <w:r>
        <w:rPr>
          <w:b/>
          <w:bCs/>
          <w:sz w:val="32"/>
          <w:szCs w:val="32"/>
        </w:rPr>
        <w:t xml:space="preserve"> Regatta </w:t>
      </w:r>
    </w:p>
    <w:p w14:paraId="11DA0D5F" w14:textId="3C981BFA" w:rsidR="007A4534" w:rsidRDefault="007A4534" w:rsidP="007A4534">
      <w:pPr>
        <w:ind w:left="709" w:right="507"/>
        <w:jc w:val="center"/>
        <w:rPr>
          <w:b/>
          <w:bCs/>
          <w:sz w:val="32"/>
          <w:szCs w:val="32"/>
        </w:rPr>
      </w:pPr>
      <w:r>
        <w:rPr>
          <w:b/>
          <w:bCs/>
          <w:sz w:val="32"/>
          <w:szCs w:val="32"/>
        </w:rPr>
        <w:t xml:space="preserve">&amp; </w:t>
      </w:r>
      <w:r w:rsidR="004A3E92">
        <w:rPr>
          <w:b/>
          <w:bCs/>
          <w:sz w:val="32"/>
          <w:szCs w:val="32"/>
        </w:rPr>
        <w:t xml:space="preserve">Youth </w:t>
      </w:r>
      <w:r>
        <w:rPr>
          <w:b/>
          <w:bCs/>
          <w:sz w:val="32"/>
          <w:szCs w:val="32"/>
        </w:rPr>
        <w:t>ILCA Open</w:t>
      </w:r>
    </w:p>
    <w:p w14:paraId="753FACCE" w14:textId="77777777" w:rsidR="007A4534" w:rsidRPr="00A41C04" w:rsidRDefault="007A4534" w:rsidP="007A4534">
      <w:pPr>
        <w:ind w:left="709" w:right="507"/>
        <w:jc w:val="center"/>
        <w:rPr>
          <w:b/>
          <w:bCs/>
          <w:sz w:val="32"/>
          <w:szCs w:val="32"/>
        </w:rPr>
      </w:pPr>
      <w:r>
        <w:rPr>
          <w:b/>
          <w:bCs/>
          <w:sz w:val="32"/>
          <w:szCs w:val="32"/>
        </w:rPr>
        <w:t>27</w:t>
      </w:r>
      <w:r w:rsidRPr="00AC2C08">
        <w:rPr>
          <w:b/>
          <w:bCs/>
          <w:sz w:val="32"/>
          <w:szCs w:val="32"/>
          <w:vertAlign w:val="superscript"/>
        </w:rPr>
        <w:t>th</w:t>
      </w:r>
      <w:r>
        <w:rPr>
          <w:b/>
          <w:bCs/>
          <w:sz w:val="32"/>
          <w:szCs w:val="32"/>
        </w:rPr>
        <w:t xml:space="preserve"> &amp; 28</w:t>
      </w:r>
      <w:r w:rsidRPr="00AC2C08">
        <w:rPr>
          <w:b/>
          <w:bCs/>
          <w:sz w:val="32"/>
          <w:szCs w:val="32"/>
          <w:vertAlign w:val="superscript"/>
        </w:rPr>
        <w:t>th</w:t>
      </w:r>
      <w:r>
        <w:rPr>
          <w:b/>
          <w:bCs/>
          <w:sz w:val="32"/>
          <w:szCs w:val="32"/>
        </w:rPr>
        <w:t xml:space="preserve"> June 2026</w:t>
      </w:r>
    </w:p>
    <w:p w14:paraId="1B4FF3A2" w14:textId="77777777" w:rsidR="005D702B" w:rsidRPr="005D702B" w:rsidRDefault="005D702B" w:rsidP="005D702B">
      <w:pPr>
        <w:spacing w:before="100" w:beforeAutospacing="1" w:after="100" w:afterAutospacing="1"/>
        <w:rPr>
          <w:rFonts w:ascii="Times New Roman" w:eastAsia="Times New Roman" w:hAnsi="Times New Roman" w:cs="Times New Roman"/>
          <w:lang w:eastAsia="en-GB"/>
        </w:rPr>
      </w:pPr>
      <w:r w:rsidRPr="005D702B">
        <w:rPr>
          <w:rFonts w:ascii="Calibri,Bold" w:eastAsia="Times New Roman" w:hAnsi="Calibri,Bold" w:cs="Times New Roman"/>
          <w:sz w:val="32"/>
          <w:szCs w:val="32"/>
          <w:lang w:eastAsia="en-GB"/>
        </w:rPr>
        <w:t xml:space="preserve">Notice of Race </w:t>
      </w:r>
    </w:p>
    <w:p w14:paraId="65423CFB" w14:textId="77777777" w:rsidR="005D702B" w:rsidRPr="005D702B" w:rsidRDefault="005D702B" w:rsidP="005D702B">
      <w:pPr>
        <w:spacing w:before="100" w:beforeAutospacing="1" w:after="100" w:afterAutospacing="1"/>
        <w:rPr>
          <w:rFonts w:ascii="Times New Roman" w:eastAsia="Times New Roman" w:hAnsi="Times New Roman" w:cs="Times New Roman"/>
          <w:lang w:eastAsia="en-GB"/>
        </w:rPr>
      </w:pPr>
      <w:r w:rsidRPr="005D702B">
        <w:rPr>
          <w:rFonts w:ascii="Calibri,Bold" w:eastAsia="Times New Roman" w:hAnsi="Calibri,Bold" w:cs="Times New Roman"/>
          <w:sz w:val="22"/>
          <w:szCs w:val="22"/>
          <w:lang w:eastAsia="en-GB"/>
        </w:rPr>
        <w:t xml:space="preserve">The organising authority is Llandegfedd Sailing Club </w:t>
      </w:r>
    </w:p>
    <w:p w14:paraId="60FCA9FA" w14:textId="77777777" w:rsidR="005D702B" w:rsidRPr="005D702B" w:rsidRDefault="005D702B" w:rsidP="005D702B">
      <w:pPr>
        <w:spacing w:before="100" w:beforeAutospacing="1" w:after="100" w:afterAutospacing="1"/>
        <w:rPr>
          <w:rFonts w:ascii="Times New Roman" w:eastAsia="Times New Roman" w:hAnsi="Times New Roman" w:cs="Times New Roman"/>
          <w:lang w:eastAsia="en-GB"/>
        </w:rPr>
      </w:pPr>
      <w:r w:rsidRPr="005D702B">
        <w:rPr>
          <w:rFonts w:ascii="Calibri,Bold" w:eastAsia="Times New Roman" w:hAnsi="Calibri,Bold" w:cs="Times New Roman"/>
          <w:sz w:val="22"/>
          <w:szCs w:val="22"/>
          <w:lang w:eastAsia="en-GB"/>
        </w:rPr>
        <w:t xml:space="preserve">1 RULES </w:t>
      </w:r>
    </w:p>
    <w:p w14:paraId="5811C71E" w14:textId="77777777" w:rsidR="005D702B" w:rsidRPr="005D702B" w:rsidRDefault="005D702B" w:rsidP="005D702B">
      <w:pPr>
        <w:spacing w:before="100" w:beforeAutospacing="1" w:after="100" w:afterAutospacing="1"/>
        <w:rPr>
          <w:rFonts w:ascii="Times New Roman" w:eastAsia="Times New Roman" w:hAnsi="Times New Roman" w:cs="Times New Roman"/>
          <w:lang w:eastAsia="en-GB"/>
        </w:rPr>
      </w:pPr>
      <w:r w:rsidRPr="005D702B">
        <w:rPr>
          <w:rFonts w:ascii="Calibri" w:eastAsia="Times New Roman" w:hAnsi="Calibri" w:cs="Calibri"/>
          <w:sz w:val="22"/>
          <w:szCs w:val="22"/>
          <w:lang w:eastAsia="en-GB"/>
        </w:rPr>
        <w:t xml:space="preserve">1.1 The event will be governed by the rules as defined in </w:t>
      </w:r>
      <w:r w:rsidRPr="005D702B">
        <w:rPr>
          <w:rFonts w:ascii="Calibri,Italic" w:eastAsia="Times New Roman" w:hAnsi="Calibri,Italic" w:cs="Times New Roman"/>
          <w:sz w:val="22"/>
          <w:szCs w:val="22"/>
          <w:lang w:eastAsia="en-GB"/>
        </w:rPr>
        <w:t>The Racing Rules of Sailing</w:t>
      </w:r>
      <w:r w:rsidRPr="005D702B">
        <w:rPr>
          <w:rFonts w:ascii="Calibri" w:eastAsia="Times New Roman" w:hAnsi="Calibri" w:cs="Calibri"/>
          <w:sz w:val="22"/>
          <w:szCs w:val="22"/>
          <w:lang w:eastAsia="en-GB"/>
        </w:rPr>
        <w:t xml:space="preserve">. </w:t>
      </w:r>
    </w:p>
    <w:p w14:paraId="3D10A7EF" w14:textId="77777777" w:rsidR="005D702B" w:rsidRPr="005D702B" w:rsidRDefault="005D702B" w:rsidP="005D702B">
      <w:pPr>
        <w:spacing w:before="100" w:beforeAutospacing="1" w:after="100" w:afterAutospacing="1"/>
        <w:rPr>
          <w:rFonts w:ascii="Times New Roman" w:eastAsia="Times New Roman" w:hAnsi="Times New Roman" w:cs="Times New Roman"/>
          <w:lang w:eastAsia="en-GB"/>
        </w:rPr>
      </w:pPr>
      <w:r w:rsidRPr="005D702B">
        <w:rPr>
          <w:rFonts w:ascii="Calibri,Bold" w:eastAsia="Times New Roman" w:hAnsi="Calibri,Bold" w:cs="Times New Roman"/>
          <w:sz w:val="22"/>
          <w:szCs w:val="22"/>
          <w:lang w:eastAsia="en-GB"/>
        </w:rPr>
        <w:t xml:space="preserve">2 ELIGIBILITY </w:t>
      </w:r>
    </w:p>
    <w:p w14:paraId="2E7045EC" w14:textId="746CE92A" w:rsidR="007A4534" w:rsidRDefault="005D702B" w:rsidP="007A4534">
      <w:pPr>
        <w:adjustRightInd w:val="0"/>
        <w:rPr>
          <w:rFonts w:ascii="Calibri" w:eastAsia="Times New Roman" w:hAnsi="Calibri" w:cs="Calibri"/>
          <w:sz w:val="22"/>
          <w:szCs w:val="22"/>
          <w:lang w:eastAsia="en-GB"/>
        </w:rPr>
      </w:pPr>
      <w:r w:rsidRPr="005D702B">
        <w:rPr>
          <w:rFonts w:ascii="Calibri" w:eastAsia="Times New Roman" w:hAnsi="Calibri" w:cs="Calibri"/>
          <w:sz w:val="22"/>
          <w:szCs w:val="22"/>
          <w:lang w:eastAsia="en-GB"/>
        </w:rPr>
        <w:t>2.1 The event is open to all International Topper class dinghies.</w:t>
      </w:r>
      <w:r w:rsidR="00B43DA0">
        <w:rPr>
          <w:rFonts w:ascii="Calibri" w:eastAsia="Times New Roman" w:hAnsi="Calibri" w:cs="Calibri"/>
          <w:sz w:val="22"/>
          <w:szCs w:val="22"/>
          <w:lang w:eastAsia="en-GB"/>
        </w:rPr>
        <w:br/>
        <w:t>2.</w:t>
      </w:r>
      <w:r w:rsidR="00750D9E">
        <w:rPr>
          <w:rFonts w:ascii="Calibri" w:eastAsia="Times New Roman" w:hAnsi="Calibri" w:cs="Calibri"/>
          <w:sz w:val="22"/>
          <w:szCs w:val="22"/>
          <w:lang w:eastAsia="en-GB"/>
        </w:rPr>
        <w:t xml:space="preserve">2 </w:t>
      </w:r>
      <w:r w:rsidR="003F0490">
        <w:rPr>
          <w:rFonts w:ascii="Calibri" w:eastAsia="Times New Roman" w:hAnsi="Calibri" w:cs="Calibri"/>
          <w:sz w:val="22"/>
          <w:szCs w:val="22"/>
          <w:lang w:eastAsia="en-GB"/>
        </w:rPr>
        <w:t>There</w:t>
      </w:r>
      <w:r w:rsidR="00B43DA0">
        <w:rPr>
          <w:rFonts w:ascii="Calibri" w:eastAsia="Times New Roman" w:hAnsi="Calibri" w:cs="Calibri"/>
          <w:sz w:val="22"/>
          <w:szCs w:val="22"/>
          <w:lang w:eastAsia="en-GB"/>
        </w:rPr>
        <w:t xml:space="preserve"> will be a separate </w:t>
      </w:r>
      <w:r w:rsidR="007A4534">
        <w:rPr>
          <w:rFonts w:ascii="Calibri" w:eastAsia="Times New Roman" w:hAnsi="Calibri" w:cs="Calibri"/>
          <w:sz w:val="22"/>
          <w:szCs w:val="22"/>
          <w:lang w:eastAsia="en-GB"/>
        </w:rPr>
        <w:t>Onboard</w:t>
      </w:r>
      <w:r w:rsidR="00B43DA0">
        <w:rPr>
          <w:rFonts w:ascii="Calibri" w:eastAsia="Times New Roman" w:hAnsi="Calibri" w:cs="Calibri"/>
          <w:sz w:val="22"/>
          <w:szCs w:val="22"/>
          <w:lang w:eastAsia="en-GB"/>
        </w:rPr>
        <w:t xml:space="preserve"> </w:t>
      </w:r>
      <w:r w:rsidR="003F0490">
        <w:rPr>
          <w:rFonts w:ascii="Calibri" w:eastAsia="Times New Roman" w:hAnsi="Calibri" w:cs="Calibri"/>
          <w:sz w:val="22"/>
          <w:szCs w:val="22"/>
          <w:lang w:eastAsia="en-GB"/>
        </w:rPr>
        <w:t>fleet</w:t>
      </w:r>
    </w:p>
    <w:p w14:paraId="58ADDEA8" w14:textId="45521BFA" w:rsidR="007A4534" w:rsidRDefault="007A4534" w:rsidP="007A4534">
      <w:pPr>
        <w:adjustRightInd w:val="0"/>
        <w:rPr>
          <w:rFonts w:ascii="Calibri" w:eastAsia="Times New Roman" w:hAnsi="Calibri" w:cs="Calibri"/>
          <w:sz w:val="22"/>
          <w:szCs w:val="22"/>
          <w:lang w:eastAsia="en-GB"/>
        </w:rPr>
      </w:pPr>
      <w:r>
        <w:rPr>
          <w:rFonts w:ascii="Calibri" w:eastAsia="Times New Roman" w:hAnsi="Calibri" w:cs="Calibri"/>
          <w:sz w:val="22"/>
          <w:szCs w:val="22"/>
          <w:lang w:eastAsia="en-GB"/>
        </w:rPr>
        <w:t>2.3 There will be a separate ILCA fleet open to ILCA 4 &amp; 6 rigs</w:t>
      </w:r>
    </w:p>
    <w:p w14:paraId="21D36CB1" w14:textId="53C09F27" w:rsidR="007B6DCB" w:rsidRDefault="007B6DCB" w:rsidP="007A4534">
      <w:pPr>
        <w:adjustRightInd w:val="0"/>
        <w:rPr>
          <w:rFonts w:ascii="Calibri" w:eastAsia="Times New Roman" w:hAnsi="Calibri" w:cs="Calibri"/>
          <w:sz w:val="22"/>
          <w:szCs w:val="22"/>
          <w:lang w:eastAsia="en-GB"/>
        </w:rPr>
      </w:pPr>
      <w:r>
        <w:rPr>
          <w:rFonts w:ascii="Calibri" w:eastAsia="Times New Roman" w:hAnsi="Calibri" w:cs="Calibri"/>
          <w:sz w:val="22"/>
          <w:szCs w:val="22"/>
          <w:lang w:eastAsia="en-GB"/>
        </w:rPr>
        <w:t xml:space="preserve">2.4 </w:t>
      </w:r>
      <w:r w:rsidR="004A3E92">
        <w:rPr>
          <w:rFonts w:ascii="Calibri" w:eastAsia="Times New Roman" w:hAnsi="Calibri" w:cs="Calibri"/>
          <w:sz w:val="22"/>
          <w:szCs w:val="22"/>
          <w:lang w:eastAsia="en-GB"/>
        </w:rPr>
        <w:t>Entry is restricted to sailors who will be under 19 years of age on the day of the event.</w:t>
      </w:r>
    </w:p>
    <w:p w14:paraId="0B31CF26" w14:textId="704B123E" w:rsidR="005D702B" w:rsidRPr="007A4534" w:rsidRDefault="005D702B" w:rsidP="007A4534">
      <w:pPr>
        <w:adjustRightInd w:val="0"/>
        <w:rPr>
          <w:rFonts w:ascii="Calibri" w:eastAsia="Times New Roman" w:hAnsi="Calibri" w:cs="Calibri"/>
          <w:sz w:val="22"/>
          <w:szCs w:val="22"/>
          <w:lang w:eastAsia="en-GB"/>
        </w:rPr>
      </w:pPr>
      <w:r w:rsidRPr="005D702B">
        <w:rPr>
          <w:rFonts w:ascii="Calibri" w:eastAsia="Times New Roman" w:hAnsi="Calibri" w:cs="Calibri"/>
          <w:sz w:val="22"/>
          <w:szCs w:val="22"/>
          <w:lang w:eastAsia="en-GB"/>
        </w:rPr>
        <w:t>2.</w:t>
      </w:r>
      <w:r w:rsidR="007B6DCB">
        <w:rPr>
          <w:rFonts w:ascii="Calibri" w:eastAsia="Times New Roman" w:hAnsi="Calibri" w:cs="Calibri"/>
          <w:sz w:val="22"/>
          <w:szCs w:val="22"/>
          <w:lang w:eastAsia="en-GB"/>
        </w:rPr>
        <w:t>5</w:t>
      </w:r>
      <w:r w:rsidRPr="005D702B">
        <w:rPr>
          <w:rFonts w:ascii="Calibri" w:eastAsia="Times New Roman" w:hAnsi="Calibri" w:cs="Calibri"/>
          <w:sz w:val="22"/>
          <w:szCs w:val="22"/>
          <w:lang w:eastAsia="en-GB"/>
        </w:rPr>
        <w:t xml:space="preserve"> The event is limited to a maximum of </w:t>
      </w:r>
      <w:r w:rsidR="003F0490">
        <w:rPr>
          <w:rFonts w:ascii="Calibri" w:eastAsia="Times New Roman" w:hAnsi="Calibri" w:cs="Calibri"/>
          <w:sz w:val="22"/>
          <w:szCs w:val="22"/>
          <w:lang w:eastAsia="en-GB"/>
        </w:rPr>
        <w:t>5</w:t>
      </w:r>
      <w:r w:rsidRPr="005D702B">
        <w:rPr>
          <w:rFonts w:ascii="Calibri" w:eastAsia="Times New Roman" w:hAnsi="Calibri" w:cs="Calibri"/>
          <w:sz w:val="22"/>
          <w:szCs w:val="22"/>
          <w:lang w:eastAsia="en-GB"/>
        </w:rPr>
        <w:t xml:space="preserve">0 boats. Entries received </w:t>
      </w:r>
      <w:r w:rsidR="003F0490" w:rsidRPr="005D702B">
        <w:rPr>
          <w:rFonts w:ascii="Calibri" w:eastAsia="Times New Roman" w:hAnsi="Calibri" w:cs="Calibri"/>
          <w:sz w:val="22"/>
          <w:szCs w:val="22"/>
          <w:lang w:eastAsia="en-GB"/>
        </w:rPr>
        <w:t>more than</w:t>
      </w:r>
      <w:r w:rsidRPr="005D702B">
        <w:rPr>
          <w:rFonts w:ascii="Calibri" w:eastAsia="Times New Roman" w:hAnsi="Calibri" w:cs="Calibri"/>
          <w:sz w:val="22"/>
          <w:szCs w:val="22"/>
          <w:lang w:eastAsia="en-GB"/>
        </w:rPr>
        <w:t xml:space="preserve"> these limits will be placed on a waiting list. </w:t>
      </w:r>
    </w:p>
    <w:p w14:paraId="10E4A1A6" w14:textId="77777777" w:rsidR="005D702B" w:rsidRPr="005D702B" w:rsidRDefault="005D702B" w:rsidP="005D702B">
      <w:pPr>
        <w:spacing w:before="100" w:beforeAutospacing="1" w:after="100" w:afterAutospacing="1"/>
        <w:rPr>
          <w:rFonts w:ascii="Times New Roman" w:eastAsia="Times New Roman" w:hAnsi="Times New Roman" w:cs="Times New Roman"/>
          <w:lang w:eastAsia="en-GB"/>
        </w:rPr>
      </w:pPr>
      <w:r w:rsidRPr="005D702B">
        <w:rPr>
          <w:rFonts w:ascii="Calibri,Bold" w:eastAsia="Times New Roman" w:hAnsi="Calibri,Bold" w:cs="Times New Roman"/>
          <w:sz w:val="22"/>
          <w:szCs w:val="22"/>
          <w:lang w:eastAsia="en-GB"/>
        </w:rPr>
        <w:t xml:space="preserve">3 ADDITIONAL REQUIREMENTS </w:t>
      </w:r>
    </w:p>
    <w:p w14:paraId="3BD6F9BD" w14:textId="14534CF4" w:rsidR="005D702B" w:rsidRPr="005D702B" w:rsidRDefault="005D702B" w:rsidP="005D702B">
      <w:pPr>
        <w:spacing w:before="100" w:beforeAutospacing="1" w:after="100" w:afterAutospacing="1"/>
        <w:rPr>
          <w:rFonts w:ascii="Times New Roman" w:eastAsia="Times New Roman" w:hAnsi="Times New Roman" w:cs="Times New Roman"/>
          <w:lang w:eastAsia="en-GB"/>
        </w:rPr>
      </w:pPr>
      <w:r w:rsidRPr="005D702B">
        <w:rPr>
          <w:rFonts w:ascii="Calibri" w:eastAsia="Times New Roman" w:hAnsi="Calibri" w:cs="Calibri"/>
          <w:sz w:val="22"/>
          <w:szCs w:val="22"/>
          <w:lang w:eastAsia="en-GB"/>
        </w:rPr>
        <w:t>3.1 All boats shall comply with the International Topper class rules</w:t>
      </w:r>
      <w:r w:rsidR="007A4534">
        <w:rPr>
          <w:rFonts w:ascii="Calibri" w:eastAsia="Times New Roman" w:hAnsi="Calibri" w:cs="Calibri"/>
          <w:sz w:val="22"/>
          <w:szCs w:val="22"/>
          <w:lang w:eastAsia="en-GB"/>
        </w:rPr>
        <w:t xml:space="preserve"> and the International Laser Class rules</w:t>
      </w:r>
      <w:r w:rsidRPr="005D702B">
        <w:rPr>
          <w:rFonts w:ascii="Calibri" w:eastAsia="Times New Roman" w:hAnsi="Calibri" w:cs="Calibri"/>
          <w:sz w:val="22"/>
          <w:szCs w:val="22"/>
          <w:lang w:eastAsia="en-GB"/>
        </w:rPr>
        <w:t xml:space="preserve">. Any discrepancies must be agreed with the </w:t>
      </w:r>
      <w:r w:rsidR="003F0490" w:rsidRPr="005D702B">
        <w:rPr>
          <w:rFonts w:ascii="Calibri" w:eastAsia="Times New Roman" w:hAnsi="Calibri" w:cs="Calibri"/>
          <w:sz w:val="22"/>
          <w:szCs w:val="22"/>
          <w:lang w:eastAsia="en-GB"/>
        </w:rPr>
        <w:t>Principal</w:t>
      </w:r>
      <w:r w:rsidRPr="005D702B">
        <w:rPr>
          <w:rFonts w:ascii="Calibri" w:eastAsia="Times New Roman" w:hAnsi="Calibri" w:cs="Calibri"/>
          <w:sz w:val="22"/>
          <w:szCs w:val="22"/>
          <w:lang w:eastAsia="en-GB"/>
        </w:rPr>
        <w:t xml:space="preserve"> Race Officer in advance</w:t>
      </w:r>
      <w:r w:rsidR="00981541">
        <w:rPr>
          <w:rFonts w:ascii="Calibri" w:eastAsia="Times New Roman" w:hAnsi="Calibri" w:cs="Calibri"/>
          <w:sz w:val="22"/>
          <w:szCs w:val="22"/>
          <w:lang w:eastAsia="en-GB"/>
        </w:rPr>
        <w:t>.</w:t>
      </w:r>
      <w:r w:rsidRPr="005D702B">
        <w:rPr>
          <w:rFonts w:ascii="Calibri" w:eastAsia="Times New Roman" w:hAnsi="Calibri" w:cs="Calibri"/>
          <w:sz w:val="22"/>
          <w:szCs w:val="22"/>
          <w:lang w:eastAsia="en-GB"/>
        </w:rPr>
        <w:t xml:space="preserve"> </w:t>
      </w:r>
      <w:r w:rsidR="003C0942" w:rsidRPr="00866EAE">
        <w:rPr>
          <w:rFonts w:ascii="Calibri" w:eastAsia="Times New Roman" w:hAnsi="Calibri" w:cs="Calibri"/>
          <w:sz w:val="22"/>
          <w:szCs w:val="22"/>
          <w:lang w:eastAsia="en-GB"/>
        </w:rPr>
        <w:br/>
      </w:r>
    </w:p>
    <w:p w14:paraId="41379E5A" w14:textId="77777777" w:rsidR="005D702B" w:rsidRPr="005D702B" w:rsidRDefault="005D702B" w:rsidP="005D702B">
      <w:pPr>
        <w:spacing w:before="100" w:beforeAutospacing="1" w:after="100" w:afterAutospacing="1"/>
        <w:rPr>
          <w:rFonts w:ascii="Times New Roman" w:eastAsia="Times New Roman" w:hAnsi="Times New Roman" w:cs="Times New Roman"/>
          <w:lang w:eastAsia="en-GB"/>
        </w:rPr>
      </w:pPr>
      <w:r w:rsidRPr="005D702B">
        <w:rPr>
          <w:rFonts w:ascii="Calibri,Bold" w:eastAsia="Times New Roman" w:hAnsi="Calibri,Bold" w:cs="Times New Roman"/>
          <w:sz w:val="22"/>
          <w:szCs w:val="22"/>
          <w:lang w:eastAsia="en-GB"/>
        </w:rPr>
        <w:t xml:space="preserve">4 ENTRY </w:t>
      </w:r>
    </w:p>
    <w:p w14:paraId="0DC2C29B" w14:textId="06D5441D" w:rsidR="005D702B" w:rsidRPr="00866EAE" w:rsidRDefault="005D702B" w:rsidP="00866EAE">
      <w:pPr>
        <w:spacing w:after="100" w:afterAutospacing="1"/>
        <w:rPr>
          <w:rFonts w:ascii="Times New Roman" w:eastAsia="Times New Roman" w:hAnsi="Times New Roman" w:cs="Times New Roman"/>
          <w:color w:val="212529"/>
          <w:lang w:eastAsia="en-GB"/>
        </w:rPr>
      </w:pPr>
      <w:r w:rsidRPr="005D702B">
        <w:rPr>
          <w:rFonts w:ascii="Calibri" w:eastAsia="Times New Roman" w:hAnsi="Calibri" w:cs="Calibri"/>
          <w:sz w:val="22"/>
          <w:szCs w:val="22"/>
          <w:lang w:eastAsia="en-GB"/>
        </w:rPr>
        <w:t xml:space="preserve">4.1 Pre entry is required using the on-line entry </w:t>
      </w:r>
      <w:r w:rsidR="00866EAE">
        <w:rPr>
          <w:rFonts w:ascii="Calibri" w:eastAsia="Times New Roman" w:hAnsi="Calibri" w:cs="Calibri"/>
          <w:sz w:val="22"/>
          <w:szCs w:val="22"/>
          <w:lang w:eastAsia="en-GB"/>
        </w:rPr>
        <w:t>form</w:t>
      </w:r>
      <w:r w:rsidR="00C17809">
        <w:rPr>
          <w:rFonts w:ascii="Calibri" w:eastAsia="Times New Roman" w:hAnsi="Calibri" w:cs="Calibri"/>
          <w:sz w:val="22"/>
          <w:szCs w:val="22"/>
          <w:lang w:eastAsia="en-GB"/>
        </w:rPr>
        <w:t xml:space="preserve"> via the website</w:t>
      </w:r>
    </w:p>
    <w:p w14:paraId="03B07AF8" w14:textId="462F2291" w:rsidR="005D702B" w:rsidRPr="005D702B" w:rsidRDefault="005D702B" w:rsidP="005D702B">
      <w:pPr>
        <w:spacing w:before="100" w:beforeAutospacing="1" w:after="100" w:afterAutospacing="1"/>
        <w:rPr>
          <w:rFonts w:ascii="Times New Roman" w:eastAsia="Times New Roman" w:hAnsi="Times New Roman" w:cs="Times New Roman"/>
          <w:lang w:eastAsia="en-GB"/>
        </w:rPr>
      </w:pPr>
      <w:r w:rsidRPr="005D702B">
        <w:rPr>
          <w:rFonts w:ascii="Calibri" w:eastAsia="Times New Roman" w:hAnsi="Calibri" w:cs="Calibri"/>
          <w:sz w:val="22"/>
          <w:szCs w:val="22"/>
          <w:lang w:eastAsia="en-GB"/>
        </w:rPr>
        <w:t>4.2 The entry fee is</w:t>
      </w:r>
      <w:r w:rsidR="00750D9E">
        <w:rPr>
          <w:rFonts w:ascii="Calibri" w:eastAsia="Times New Roman" w:hAnsi="Calibri" w:cs="Calibri"/>
          <w:sz w:val="22"/>
          <w:szCs w:val="22"/>
          <w:lang w:eastAsia="en-GB"/>
        </w:rPr>
        <w:t xml:space="preserve"> </w:t>
      </w:r>
      <w:r w:rsidRPr="005D702B">
        <w:rPr>
          <w:rFonts w:ascii="Calibri" w:eastAsia="Times New Roman" w:hAnsi="Calibri" w:cs="Calibri"/>
          <w:sz w:val="22"/>
          <w:szCs w:val="22"/>
          <w:lang w:eastAsia="en-GB"/>
        </w:rPr>
        <w:t>£</w:t>
      </w:r>
      <w:r w:rsidR="007A4534">
        <w:rPr>
          <w:rFonts w:ascii="Calibri" w:eastAsia="Times New Roman" w:hAnsi="Calibri" w:cs="Calibri"/>
          <w:sz w:val="22"/>
          <w:szCs w:val="22"/>
          <w:lang w:eastAsia="en-GB"/>
        </w:rPr>
        <w:t>5</w:t>
      </w:r>
      <w:r w:rsidR="00750D9E">
        <w:rPr>
          <w:rFonts w:ascii="Calibri" w:eastAsia="Times New Roman" w:hAnsi="Calibri" w:cs="Calibri"/>
          <w:sz w:val="22"/>
          <w:szCs w:val="22"/>
          <w:lang w:eastAsia="en-GB"/>
        </w:rPr>
        <w:t>5.</w:t>
      </w:r>
      <w:r w:rsidRPr="005D702B">
        <w:rPr>
          <w:rFonts w:ascii="Calibri" w:eastAsia="Times New Roman" w:hAnsi="Calibri" w:cs="Calibri"/>
          <w:sz w:val="22"/>
          <w:szCs w:val="22"/>
          <w:lang w:eastAsia="en-GB"/>
        </w:rPr>
        <w:t>00</w:t>
      </w:r>
      <w:r w:rsidR="007A4534">
        <w:rPr>
          <w:rFonts w:ascii="Calibri" w:eastAsia="Times New Roman" w:hAnsi="Calibri" w:cs="Calibri"/>
          <w:sz w:val="22"/>
          <w:szCs w:val="22"/>
          <w:lang w:eastAsia="en-GB"/>
        </w:rPr>
        <w:t>.</w:t>
      </w:r>
      <w:r w:rsidRPr="005D702B">
        <w:rPr>
          <w:rFonts w:ascii="Calibri" w:eastAsia="Times New Roman" w:hAnsi="Calibri" w:cs="Calibri"/>
          <w:sz w:val="22"/>
          <w:szCs w:val="22"/>
          <w:lang w:eastAsia="en-GB"/>
        </w:rPr>
        <w:t xml:space="preserve"> </w:t>
      </w:r>
    </w:p>
    <w:p w14:paraId="4864EFB6" w14:textId="032E34C6" w:rsidR="00234070" w:rsidRDefault="005D702B" w:rsidP="005D702B">
      <w:pPr>
        <w:spacing w:before="100" w:beforeAutospacing="1" w:after="100" w:afterAutospacing="1"/>
        <w:rPr>
          <w:rFonts w:ascii="Calibri" w:eastAsia="Times New Roman" w:hAnsi="Calibri" w:cs="Calibri"/>
          <w:sz w:val="22"/>
          <w:szCs w:val="22"/>
          <w:lang w:eastAsia="en-GB"/>
        </w:rPr>
      </w:pPr>
      <w:r w:rsidRPr="005D702B">
        <w:rPr>
          <w:rFonts w:ascii="Calibri" w:eastAsia="Times New Roman" w:hAnsi="Calibri" w:cs="Calibri"/>
          <w:sz w:val="22"/>
          <w:szCs w:val="22"/>
          <w:lang w:eastAsia="en-GB"/>
        </w:rPr>
        <w:t>4.3 If an entry is cancelled by the competitor their entry fee will be refunded, less an administration fee of £</w:t>
      </w:r>
      <w:r w:rsidR="007A4534">
        <w:rPr>
          <w:rFonts w:ascii="Calibri" w:eastAsia="Times New Roman" w:hAnsi="Calibri" w:cs="Calibri"/>
          <w:sz w:val="22"/>
          <w:szCs w:val="22"/>
          <w:lang w:eastAsia="en-GB"/>
        </w:rPr>
        <w:t>20</w:t>
      </w:r>
      <w:r w:rsidRPr="005D702B">
        <w:rPr>
          <w:rFonts w:ascii="Calibri" w:eastAsia="Times New Roman" w:hAnsi="Calibri" w:cs="Calibri"/>
          <w:sz w:val="22"/>
          <w:szCs w:val="22"/>
          <w:lang w:eastAsia="en-GB"/>
        </w:rPr>
        <w:t>.</w:t>
      </w:r>
    </w:p>
    <w:p w14:paraId="029257E7" w14:textId="19B6F8C8" w:rsidR="00234070" w:rsidRPr="003F0490" w:rsidRDefault="00234070" w:rsidP="00234070">
      <w:pPr>
        <w:spacing w:before="100" w:beforeAutospacing="1" w:after="100" w:afterAutospacing="1"/>
        <w:rPr>
          <w:rFonts w:eastAsia="Times New Roman" w:cstheme="minorHAnsi"/>
          <w:sz w:val="22"/>
          <w:szCs w:val="22"/>
          <w:lang w:eastAsia="en-GB"/>
        </w:rPr>
      </w:pPr>
      <w:r w:rsidRPr="003F0490">
        <w:rPr>
          <w:rFonts w:eastAsia="Times New Roman" w:cstheme="minorHAnsi"/>
          <w:sz w:val="22"/>
          <w:szCs w:val="22"/>
          <w:lang w:eastAsia="en-GB"/>
        </w:rPr>
        <w:t>4.4</w:t>
      </w:r>
      <w:r w:rsidR="003F0490">
        <w:rPr>
          <w:rFonts w:cstheme="minorHAnsi"/>
          <w:sz w:val="22"/>
          <w:szCs w:val="22"/>
        </w:rPr>
        <w:t xml:space="preserve"> Parking</w:t>
      </w:r>
      <w:r w:rsidR="003F0490" w:rsidRPr="003F0490">
        <w:rPr>
          <w:rFonts w:eastAsia="Times New Roman" w:cstheme="minorHAnsi"/>
          <w:sz w:val="22"/>
          <w:szCs w:val="22"/>
          <w:lang w:eastAsia="en-GB"/>
        </w:rPr>
        <w:t>: -</w:t>
      </w:r>
      <w:r w:rsidRPr="003F0490">
        <w:rPr>
          <w:rFonts w:eastAsia="Times New Roman" w:cstheme="minorHAnsi"/>
          <w:sz w:val="22"/>
          <w:szCs w:val="22"/>
          <w:lang w:eastAsia="en-GB"/>
        </w:rPr>
        <w:t xml:space="preserve"> </w:t>
      </w:r>
      <w:r w:rsidR="001F5C8B" w:rsidRPr="003F0490">
        <w:rPr>
          <w:rFonts w:eastAsia="Times New Roman" w:cstheme="minorHAnsi"/>
          <w:sz w:val="22"/>
          <w:szCs w:val="22"/>
          <w:lang w:eastAsia="en-GB"/>
        </w:rPr>
        <w:t xml:space="preserve">The </w:t>
      </w:r>
      <w:r w:rsidRPr="003F0490">
        <w:rPr>
          <w:rFonts w:eastAsia="Times New Roman" w:cstheme="minorHAnsi"/>
          <w:sz w:val="22"/>
          <w:szCs w:val="22"/>
          <w:lang w:eastAsia="en-GB"/>
        </w:rPr>
        <w:t>charge is £3 a day per car. Visitors by car can pay by card or cash at the visitor centre or via the machines by credit/debit card. Parking may also be booked and paid for on a mobile device using the NexusPay-GroupNexus app (downloadable via QR codes on site).</w:t>
      </w:r>
    </w:p>
    <w:p w14:paraId="2F6CED55" w14:textId="2A45EDD9" w:rsidR="00613E07" w:rsidRDefault="005D702B" w:rsidP="005D702B">
      <w:pPr>
        <w:spacing w:before="100" w:beforeAutospacing="1" w:after="100" w:afterAutospacing="1"/>
        <w:rPr>
          <w:rFonts w:ascii="Calibri" w:eastAsia="Times New Roman" w:hAnsi="Calibri" w:cs="Calibri"/>
          <w:sz w:val="22"/>
          <w:szCs w:val="22"/>
          <w:lang w:eastAsia="en-GB"/>
        </w:rPr>
      </w:pPr>
      <w:r w:rsidRPr="005D702B">
        <w:rPr>
          <w:rFonts w:ascii="Calibri,Bold" w:eastAsia="Times New Roman" w:hAnsi="Calibri,Bold" w:cs="Times New Roman"/>
          <w:sz w:val="22"/>
          <w:szCs w:val="22"/>
          <w:lang w:eastAsia="en-GB"/>
        </w:rPr>
        <w:lastRenderedPageBreak/>
        <w:t>5 REGISTRATION</w:t>
      </w:r>
      <w:r w:rsidRPr="005D702B">
        <w:rPr>
          <w:rFonts w:ascii="Calibri,Bold" w:eastAsia="Times New Roman" w:hAnsi="Calibri,Bold" w:cs="Times New Roman"/>
          <w:sz w:val="22"/>
          <w:szCs w:val="22"/>
          <w:lang w:eastAsia="en-GB"/>
        </w:rPr>
        <w:br/>
      </w:r>
      <w:r w:rsidRPr="005D702B">
        <w:rPr>
          <w:rFonts w:ascii="Calibri" w:eastAsia="Times New Roman" w:hAnsi="Calibri" w:cs="Calibri"/>
          <w:sz w:val="22"/>
          <w:szCs w:val="22"/>
          <w:lang w:eastAsia="en-GB"/>
        </w:rPr>
        <w:t xml:space="preserve">5.1 Registration will be from </w:t>
      </w:r>
      <w:r w:rsidRPr="005D702B">
        <w:rPr>
          <w:rFonts w:ascii="Calibri,Bold" w:eastAsia="Times New Roman" w:hAnsi="Calibri,Bold" w:cs="Times New Roman"/>
          <w:sz w:val="22"/>
          <w:szCs w:val="22"/>
          <w:lang w:eastAsia="en-GB"/>
        </w:rPr>
        <w:t xml:space="preserve">09:00 </w:t>
      </w:r>
      <w:r w:rsidRPr="005D702B">
        <w:rPr>
          <w:rFonts w:ascii="Calibri" w:eastAsia="Times New Roman" w:hAnsi="Calibri" w:cs="Calibri"/>
          <w:sz w:val="22"/>
          <w:szCs w:val="22"/>
          <w:lang w:eastAsia="en-GB"/>
        </w:rPr>
        <w:t xml:space="preserve">to </w:t>
      </w:r>
      <w:r w:rsidRPr="005D702B">
        <w:rPr>
          <w:rFonts w:ascii="Calibri,Bold" w:eastAsia="Times New Roman" w:hAnsi="Calibri,Bold" w:cs="Times New Roman"/>
          <w:sz w:val="22"/>
          <w:szCs w:val="22"/>
          <w:lang w:eastAsia="en-GB"/>
        </w:rPr>
        <w:t xml:space="preserve">10:00 </w:t>
      </w:r>
      <w:r w:rsidRPr="005D702B">
        <w:rPr>
          <w:rFonts w:ascii="Calibri" w:eastAsia="Times New Roman" w:hAnsi="Calibri" w:cs="Calibri"/>
          <w:sz w:val="22"/>
          <w:szCs w:val="22"/>
          <w:lang w:eastAsia="en-GB"/>
        </w:rPr>
        <w:t xml:space="preserve">on </w:t>
      </w:r>
      <w:r w:rsidR="007A4534">
        <w:rPr>
          <w:rFonts w:ascii="Calibri" w:eastAsia="Times New Roman" w:hAnsi="Calibri" w:cs="Calibri"/>
          <w:sz w:val="22"/>
          <w:szCs w:val="22"/>
          <w:lang w:eastAsia="en-GB"/>
        </w:rPr>
        <w:t>Saturday 27</w:t>
      </w:r>
      <w:r w:rsidR="007A4534" w:rsidRPr="007A4534">
        <w:rPr>
          <w:rFonts w:ascii="Calibri" w:eastAsia="Times New Roman" w:hAnsi="Calibri" w:cs="Calibri"/>
          <w:sz w:val="22"/>
          <w:szCs w:val="22"/>
          <w:vertAlign w:val="superscript"/>
          <w:lang w:eastAsia="en-GB"/>
        </w:rPr>
        <w:t>th</w:t>
      </w:r>
      <w:r w:rsidR="007A4534">
        <w:rPr>
          <w:rFonts w:ascii="Calibri" w:eastAsia="Times New Roman" w:hAnsi="Calibri" w:cs="Calibri"/>
          <w:sz w:val="22"/>
          <w:szCs w:val="22"/>
          <w:lang w:eastAsia="en-GB"/>
        </w:rPr>
        <w:t xml:space="preserve"> June 2026</w:t>
      </w:r>
      <w:r w:rsidRPr="005D702B">
        <w:rPr>
          <w:rFonts w:ascii="Calibri" w:eastAsia="Times New Roman" w:hAnsi="Calibri" w:cs="Calibri"/>
          <w:sz w:val="22"/>
          <w:szCs w:val="22"/>
          <w:lang w:eastAsia="en-GB"/>
        </w:rPr>
        <w:t xml:space="preserve">. </w:t>
      </w:r>
    </w:p>
    <w:p w14:paraId="1A5652B4" w14:textId="21F0D6CB" w:rsidR="005D702B" w:rsidRPr="005D702B" w:rsidRDefault="005D702B" w:rsidP="005D702B">
      <w:pPr>
        <w:spacing w:before="100" w:beforeAutospacing="1" w:after="100" w:afterAutospacing="1"/>
        <w:rPr>
          <w:rFonts w:ascii="Times New Roman" w:eastAsia="Times New Roman" w:hAnsi="Times New Roman" w:cs="Times New Roman"/>
          <w:lang w:eastAsia="en-GB"/>
        </w:rPr>
      </w:pPr>
      <w:r w:rsidRPr="005D702B">
        <w:rPr>
          <w:rFonts w:ascii="Calibri" w:eastAsia="Times New Roman" w:hAnsi="Calibri" w:cs="Calibri"/>
          <w:sz w:val="22"/>
          <w:szCs w:val="22"/>
          <w:lang w:eastAsia="en-GB"/>
        </w:rPr>
        <w:t xml:space="preserve">5.2 Each competitor shall register before racing. </w:t>
      </w:r>
    </w:p>
    <w:p w14:paraId="7CAF7E6E" w14:textId="77777777" w:rsidR="005D702B" w:rsidRPr="005D702B" w:rsidRDefault="005D702B" w:rsidP="005D702B">
      <w:pPr>
        <w:spacing w:before="100" w:beforeAutospacing="1" w:after="100" w:afterAutospacing="1"/>
        <w:rPr>
          <w:rFonts w:ascii="Times New Roman" w:eastAsia="Times New Roman" w:hAnsi="Times New Roman" w:cs="Times New Roman"/>
          <w:lang w:eastAsia="en-GB"/>
        </w:rPr>
      </w:pPr>
      <w:r w:rsidRPr="005D702B">
        <w:rPr>
          <w:rFonts w:ascii="Calibri,Bold" w:eastAsia="Times New Roman" w:hAnsi="Calibri,Bold" w:cs="Times New Roman"/>
          <w:sz w:val="22"/>
          <w:szCs w:val="22"/>
          <w:lang w:eastAsia="en-GB"/>
        </w:rPr>
        <w:t xml:space="preserve">6 SCHEDULE </w:t>
      </w:r>
    </w:p>
    <w:p w14:paraId="73924741" w14:textId="77777777" w:rsidR="005D702B" w:rsidRPr="005D702B" w:rsidRDefault="005D702B" w:rsidP="005D702B">
      <w:pPr>
        <w:spacing w:before="100" w:beforeAutospacing="1" w:after="100" w:afterAutospacing="1"/>
        <w:rPr>
          <w:rFonts w:ascii="Times New Roman" w:eastAsia="Times New Roman" w:hAnsi="Times New Roman" w:cs="Times New Roman"/>
          <w:lang w:eastAsia="en-GB"/>
        </w:rPr>
      </w:pPr>
      <w:r w:rsidRPr="005D702B">
        <w:rPr>
          <w:rFonts w:ascii="Calibri" w:eastAsia="Times New Roman" w:hAnsi="Calibri" w:cs="Calibri"/>
          <w:sz w:val="22"/>
          <w:szCs w:val="22"/>
          <w:lang w:eastAsia="en-GB"/>
        </w:rPr>
        <w:t xml:space="preserve">6.1 Racing is scheduled to take place on both days of the event. </w:t>
      </w:r>
    </w:p>
    <w:p w14:paraId="4DC48E36" w14:textId="1A62620A" w:rsidR="005D702B" w:rsidRPr="005D702B" w:rsidRDefault="005D702B" w:rsidP="005D702B">
      <w:pPr>
        <w:spacing w:before="100" w:beforeAutospacing="1" w:after="100" w:afterAutospacing="1"/>
        <w:rPr>
          <w:rFonts w:ascii="Times New Roman" w:eastAsia="Times New Roman" w:hAnsi="Times New Roman" w:cs="Times New Roman"/>
          <w:lang w:eastAsia="en-GB"/>
        </w:rPr>
      </w:pPr>
      <w:r w:rsidRPr="005D702B">
        <w:rPr>
          <w:rFonts w:ascii="Calibri" w:eastAsia="Times New Roman" w:hAnsi="Calibri" w:cs="Calibri"/>
          <w:sz w:val="22"/>
          <w:szCs w:val="22"/>
          <w:lang w:eastAsia="en-GB"/>
        </w:rPr>
        <w:t>6.2 The launch signal for the first race is expected to be made no e</w:t>
      </w:r>
      <w:r w:rsidRPr="00866EAE">
        <w:rPr>
          <w:rFonts w:ascii="Calibri" w:eastAsia="Times New Roman" w:hAnsi="Calibri" w:cs="Calibri"/>
          <w:sz w:val="22"/>
          <w:szCs w:val="22"/>
          <w:lang w:eastAsia="en-GB"/>
        </w:rPr>
        <w:t xml:space="preserve">arlier than </w:t>
      </w:r>
      <w:r w:rsidR="00866EAE" w:rsidRPr="00866EAE">
        <w:rPr>
          <w:rFonts w:ascii="Calibri" w:eastAsia="Times New Roman" w:hAnsi="Calibri" w:cs="Calibri"/>
          <w:sz w:val="22"/>
          <w:szCs w:val="22"/>
          <w:lang w:eastAsia="en-GB"/>
        </w:rPr>
        <w:t xml:space="preserve">10.25. </w:t>
      </w:r>
      <w:r w:rsidRPr="00866EAE">
        <w:rPr>
          <w:rFonts w:ascii="Calibri" w:eastAsia="Times New Roman" w:hAnsi="Calibri" w:cs="Calibri"/>
          <w:sz w:val="22"/>
          <w:szCs w:val="22"/>
          <w:lang w:eastAsia="en-GB"/>
        </w:rPr>
        <w:t xml:space="preserve"> The scheduled</w:t>
      </w:r>
      <w:r w:rsidRPr="005D702B">
        <w:rPr>
          <w:rFonts w:ascii="Calibri" w:eastAsia="Times New Roman" w:hAnsi="Calibri" w:cs="Calibri"/>
          <w:sz w:val="22"/>
          <w:szCs w:val="22"/>
          <w:lang w:eastAsia="en-GB"/>
        </w:rPr>
        <w:t xml:space="preserve"> time of the warning signal for the first race will be detailed in the Sailing Instructions. </w:t>
      </w:r>
    </w:p>
    <w:p w14:paraId="0890825D" w14:textId="77777777" w:rsidR="005D702B" w:rsidRPr="005D702B" w:rsidRDefault="005D702B" w:rsidP="005D702B">
      <w:pPr>
        <w:spacing w:before="100" w:beforeAutospacing="1" w:after="100" w:afterAutospacing="1"/>
        <w:rPr>
          <w:rFonts w:ascii="Times New Roman" w:eastAsia="Times New Roman" w:hAnsi="Times New Roman" w:cs="Times New Roman"/>
          <w:lang w:eastAsia="en-GB"/>
        </w:rPr>
      </w:pPr>
      <w:r w:rsidRPr="005D702B">
        <w:rPr>
          <w:rFonts w:ascii="Calibri" w:eastAsia="Times New Roman" w:hAnsi="Calibri" w:cs="Calibri"/>
          <w:sz w:val="22"/>
          <w:szCs w:val="22"/>
          <w:lang w:eastAsia="en-GB"/>
        </w:rPr>
        <w:t xml:space="preserve">6.3 The warning signal for the first race on the second day is not expected to be before 10:25, but this may change – check SIs and Notices. </w:t>
      </w:r>
    </w:p>
    <w:p w14:paraId="2AE5EDF9" w14:textId="042752BF" w:rsidR="005D702B" w:rsidRPr="005D702B" w:rsidRDefault="005D702B" w:rsidP="005D702B">
      <w:pPr>
        <w:spacing w:before="100" w:beforeAutospacing="1" w:after="100" w:afterAutospacing="1"/>
        <w:rPr>
          <w:rFonts w:ascii="Times New Roman" w:eastAsia="Times New Roman" w:hAnsi="Times New Roman" w:cs="Times New Roman"/>
          <w:lang w:eastAsia="en-GB"/>
        </w:rPr>
      </w:pPr>
      <w:r w:rsidRPr="005D702B">
        <w:rPr>
          <w:rFonts w:ascii="Calibri" w:eastAsia="Times New Roman" w:hAnsi="Calibri" w:cs="Calibri"/>
          <w:sz w:val="22"/>
          <w:szCs w:val="22"/>
          <w:lang w:eastAsia="en-GB"/>
        </w:rPr>
        <w:t xml:space="preserve">6.4 On the second day of the event no starting signal will be </w:t>
      </w:r>
      <w:r w:rsidRPr="00866EAE">
        <w:rPr>
          <w:rFonts w:ascii="Calibri" w:eastAsia="Times New Roman" w:hAnsi="Calibri" w:cs="Calibri"/>
          <w:sz w:val="22"/>
          <w:szCs w:val="22"/>
          <w:lang w:eastAsia="en-GB"/>
        </w:rPr>
        <w:t>made after 15:</w:t>
      </w:r>
      <w:r w:rsidR="00866EAE" w:rsidRPr="00866EAE">
        <w:rPr>
          <w:rFonts w:ascii="Calibri" w:eastAsia="Times New Roman" w:hAnsi="Calibri" w:cs="Calibri"/>
          <w:sz w:val="22"/>
          <w:szCs w:val="22"/>
          <w:lang w:eastAsia="en-GB"/>
        </w:rPr>
        <w:t>30</w:t>
      </w:r>
      <w:r w:rsidRPr="005D702B">
        <w:rPr>
          <w:rFonts w:ascii="Calibri" w:eastAsia="Times New Roman" w:hAnsi="Calibri" w:cs="Calibri"/>
          <w:sz w:val="22"/>
          <w:szCs w:val="22"/>
          <w:lang w:eastAsia="en-GB"/>
        </w:rPr>
        <w:t xml:space="preserve"> </w:t>
      </w:r>
    </w:p>
    <w:p w14:paraId="51E7282C" w14:textId="77777777" w:rsidR="005D702B" w:rsidRPr="005D702B" w:rsidRDefault="005D702B" w:rsidP="005D702B">
      <w:pPr>
        <w:spacing w:before="100" w:beforeAutospacing="1" w:after="100" w:afterAutospacing="1"/>
        <w:rPr>
          <w:rFonts w:ascii="Times New Roman" w:eastAsia="Times New Roman" w:hAnsi="Times New Roman" w:cs="Times New Roman"/>
          <w:lang w:eastAsia="en-GB"/>
        </w:rPr>
      </w:pPr>
      <w:r w:rsidRPr="005D702B">
        <w:rPr>
          <w:rFonts w:ascii="Calibri,Bold" w:eastAsia="Times New Roman" w:hAnsi="Calibri,Bold" w:cs="Times New Roman"/>
          <w:sz w:val="22"/>
          <w:szCs w:val="22"/>
          <w:lang w:eastAsia="en-GB"/>
        </w:rPr>
        <w:t xml:space="preserve">7 SAILING INSTRUCTIONS </w:t>
      </w:r>
    </w:p>
    <w:p w14:paraId="2BFCFB19" w14:textId="5DA9115E" w:rsidR="005D702B" w:rsidRPr="005D702B" w:rsidRDefault="005D702B" w:rsidP="005D702B">
      <w:pPr>
        <w:spacing w:before="100" w:beforeAutospacing="1" w:after="100" w:afterAutospacing="1"/>
        <w:rPr>
          <w:rFonts w:ascii="Times New Roman" w:eastAsia="Times New Roman" w:hAnsi="Times New Roman" w:cs="Times New Roman"/>
          <w:lang w:eastAsia="en-GB"/>
        </w:rPr>
      </w:pPr>
      <w:r w:rsidRPr="005D702B">
        <w:rPr>
          <w:rFonts w:ascii="Calibri" w:eastAsia="Times New Roman" w:hAnsi="Calibri" w:cs="Calibri"/>
          <w:sz w:val="22"/>
          <w:szCs w:val="22"/>
          <w:lang w:eastAsia="en-GB"/>
        </w:rPr>
        <w:t xml:space="preserve">7.1 Sailing Instructions will be published </w:t>
      </w:r>
      <w:r w:rsidR="000564D1">
        <w:rPr>
          <w:rFonts w:ascii="Calibri" w:eastAsia="Times New Roman" w:hAnsi="Calibri" w:cs="Calibri"/>
          <w:sz w:val="22"/>
          <w:szCs w:val="22"/>
          <w:lang w:eastAsia="en-GB"/>
        </w:rPr>
        <w:t>here</w:t>
      </w:r>
      <w:r w:rsidRPr="005D702B">
        <w:rPr>
          <w:rFonts w:ascii="Calibri" w:eastAsia="Times New Roman" w:hAnsi="Calibri" w:cs="Calibri"/>
          <w:sz w:val="22"/>
          <w:szCs w:val="22"/>
          <w:lang w:eastAsia="en-GB"/>
        </w:rPr>
        <w:t xml:space="preserve"> </w:t>
      </w:r>
      <w:hyperlink r:id="rId7" w:history="1">
        <w:r w:rsidR="000564D1" w:rsidRPr="00C45930">
          <w:rPr>
            <w:rStyle w:val="Hyperlink"/>
            <w:rFonts w:ascii="Calibri" w:eastAsia="Times New Roman" w:hAnsi="Calibri" w:cs="Calibri"/>
            <w:sz w:val="22"/>
            <w:szCs w:val="22"/>
            <w:lang w:eastAsia="en-GB"/>
          </w:rPr>
          <w:t>https://www.llandegfedd.org.uk/youth/welsh-open</w:t>
        </w:r>
      </w:hyperlink>
      <w:r w:rsidR="000564D1">
        <w:rPr>
          <w:rFonts w:ascii="Calibri" w:eastAsia="Times New Roman" w:hAnsi="Calibri" w:cs="Calibri"/>
          <w:sz w:val="22"/>
          <w:szCs w:val="22"/>
          <w:lang w:eastAsia="en-GB"/>
        </w:rPr>
        <w:t xml:space="preserve"> </w:t>
      </w:r>
      <w:r w:rsidRPr="005D702B">
        <w:rPr>
          <w:rFonts w:ascii="Calibri" w:eastAsia="Times New Roman" w:hAnsi="Calibri" w:cs="Calibri"/>
          <w:sz w:val="22"/>
          <w:szCs w:val="22"/>
          <w:lang w:eastAsia="en-GB"/>
        </w:rPr>
        <w:t xml:space="preserve">prior to the </w:t>
      </w:r>
      <w:r w:rsidR="003F0490" w:rsidRPr="005D702B">
        <w:rPr>
          <w:rFonts w:ascii="Calibri" w:eastAsia="Times New Roman" w:hAnsi="Calibri" w:cs="Calibri"/>
          <w:sz w:val="22"/>
          <w:szCs w:val="22"/>
          <w:lang w:eastAsia="en-GB"/>
        </w:rPr>
        <w:t>event and</w:t>
      </w:r>
      <w:r w:rsidRPr="005D702B">
        <w:rPr>
          <w:rFonts w:ascii="Calibri" w:eastAsia="Times New Roman" w:hAnsi="Calibri" w:cs="Calibri"/>
          <w:sz w:val="22"/>
          <w:szCs w:val="22"/>
          <w:lang w:eastAsia="en-GB"/>
        </w:rPr>
        <w:t xml:space="preserve"> will be displayed on the Official Notice Board at the event. </w:t>
      </w:r>
    </w:p>
    <w:p w14:paraId="2339C321" w14:textId="77777777" w:rsidR="005D702B" w:rsidRPr="005D702B" w:rsidRDefault="005D702B" w:rsidP="005D702B">
      <w:pPr>
        <w:spacing w:before="100" w:beforeAutospacing="1" w:after="100" w:afterAutospacing="1"/>
        <w:rPr>
          <w:rFonts w:ascii="Times New Roman" w:eastAsia="Times New Roman" w:hAnsi="Times New Roman" w:cs="Times New Roman"/>
          <w:lang w:eastAsia="en-GB"/>
        </w:rPr>
      </w:pPr>
      <w:r w:rsidRPr="005D702B">
        <w:rPr>
          <w:rFonts w:ascii="Calibri,Bold" w:eastAsia="Times New Roman" w:hAnsi="Calibri,Bold" w:cs="Times New Roman"/>
          <w:sz w:val="22"/>
          <w:szCs w:val="22"/>
          <w:lang w:eastAsia="en-GB"/>
        </w:rPr>
        <w:t xml:space="preserve">8 RACING AREAS </w:t>
      </w:r>
    </w:p>
    <w:p w14:paraId="5A45482B" w14:textId="3E7F4834" w:rsidR="005D702B" w:rsidRPr="005D702B" w:rsidRDefault="005D702B" w:rsidP="00750D9E">
      <w:pPr>
        <w:spacing w:before="100" w:beforeAutospacing="1" w:after="100" w:afterAutospacing="1"/>
        <w:rPr>
          <w:rFonts w:ascii="Times New Roman" w:eastAsia="Times New Roman" w:hAnsi="Times New Roman" w:cs="Times New Roman"/>
          <w:lang w:eastAsia="en-GB"/>
        </w:rPr>
      </w:pPr>
      <w:r w:rsidRPr="005D702B">
        <w:rPr>
          <w:rFonts w:ascii="Calibri" w:eastAsia="Times New Roman" w:hAnsi="Calibri" w:cs="Calibri"/>
          <w:sz w:val="22"/>
          <w:szCs w:val="22"/>
          <w:lang w:eastAsia="en-GB"/>
        </w:rPr>
        <w:t xml:space="preserve">8.1 Racing will be on Llandegfedd Lake. </w:t>
      </w:r>
      <w:r w:rsidR="003C0942">
        <w:rPr>
          <w:rFonts w:ascii="Calibri" w:eastAsia="Times New Roman" w:hAnsi="Calibri" w:cs="Calibri"/>
          <w:sz w:val="22"/>
          <w:szCs w:val="22"/>
          <w:lang w:eastAsia="en-GB"/>
        </w:rPr>
        <w:t xml:space="preserve">  </w:t>
      </w:r>
    </w:p>
    <w:p w14:paraId="2EEE764F" w14:textId="77777777" w:rsidR="005D702B" w:rsidRPr="005D702B" w:rsidRDefault="005D702B" w:rsidP="005D702B">
      <w:pPr>
        <w:spacing w:before="100" w:beforeAutospacing="1" w:after="100" w:afterAutospacing="1"/>
        <w:rPr>
          <w:rFonts w:ascii="Times New Roman" w:eastAsia="Times New Roman" w:hAnsi="Times New Roman" w:cs="Times New Roman"/>
          <w:lang w:eastAsia="en-GB"/>
        </w:rPr>
      </w:pPr>
      <w:r w:rsidRPr="005D702B">
        <w:rPr>
          <w:rFonts w:ascii="Calibri,Bold" w:eastAsia="Times New Roman" w:hAnsi="Calibri,Bold" w:cs="Times New Roman"/>
          <w:sz w:val="22"/>
          <w:szCs w:val="22"/>
          <w:lang w:eastAsia="en-GB"/>
        </w:rPr>
        <w:t xml:space="preserve">9 THE COURSES </w:t>
      </w:r>
    </w:p>
    <w:p w14:paraId="4F08A680" w14:textId="39CE3C20" w:rsidR="007A4534" w:rsidRPr="000564D1" w:rsidRDefault="005D702B" w:rsidP="007A4534">
      <w:pPr>
        <w:rPr>
          <w:rFonts w:eastAsia="Times New Roman" w:cstheme="minorHAnsi"/>
          <w:sz w:val="22"/>
          <w:szCs w:val="22"/>
          <w:lang w:eastAsia="en-GB"/>
        </w:rPr>
      </w:pPr>
      <w:r w:rsidRPr="000564D1">
        <w:rPr>
          <w:rFonts w:eastAsia="Times New Roman" w:cstheme="minorHAnsi"/>
          <w:sz w:val="22"/>
          <w:szCs w:val="22"/>
          <w:lang w:eastAsia="en-GB"/>
        </w:rPr>
        <w:t xml:space="preserve">9.1 The </w:t>
      </w:r>
      <w:r w:rsidR="003C0942" w:rsidRPr="000564D1">
        <w:rPr>
          <w:rFonts w:eastAsia="Times New Roman" w:cstheme="minorHAnsi"/>
          <w:sz w:val="22"/>
          <w:szCs w:val="22"/>
          <w:lang w:eastAsia="en-GB"/>
        </w:rPr>
        <w:t xml:space="preserve">Championship </w:t>
      </w:r>
      <w:r w:rsidR="007A4534" w:rsidRPr="000564D1">
        <w:rPr>
          <w:rFonts w:eastAsia="Times New Roman" w:cstheme="minorHAnsi"/>
          <w:sz w:val="22"/>
          <w:szCs w:val="22"/>
          <w:lang w:eastAsia="en-GB"/>
        </w:rPr>
        <w:t xml:space="preserve">Topper </w:t>
      </w:r>
      <w:r w:rsidRPr="000564D1">
        <w:rPr>
          <w:rFonts w:eastAsia="Times New Roman" w:cstheme="minorHAnsi"/>
          <w:sz w:val="22"/>
          <w:szCs w:val="22"/>
          <w:lang w:eastAsia="en-GB"/>
        </w:rPr>
        <w:t xml:space="preserve">courses </w:t>
      </w:r>
      <w:r w:rsidR="000564D1" w:rsidRPr="000564D1">
        <w:rPr>
          <w:rFonts w:eastAsia="Times New Roman" w:cstheme="minorHAnsi"/>
          <w:sz w:val="22"/>
          <w:szCs w:val="22"/>
          <w:lang w:eastAsia="en-GB"/>
        </w:rPr>
        <w:t xml:space="preserve">will be an appendix to the sailing instructions and will be </w:t>
      </w:r>
      <w:r w:rsidR="000564D1" w:rsidRPr="000564D1">
        <w:rPr>
          <w:rFonts w:cstheme="minorHAnsi"/>
          <w:color w:val="000000"/>
          <w:sz w:val="22"/>
          <w:szCs w:val="22"/>
        </w:rPr>
        <w:t>displayed prior to the briefing.   If these change for the Sunday a notice to competitors will be posted prior to launch</w:t>
      </w:r>
      <w:r w:rsidRPr="000564D1">
        <w:rPr>
          <w:rFonts w:eastAsia="Times New Roman" w:cstheme="minorHAnsi"/>
          <w:sz w:val="22"/>
          <w:szCs w:val="22"/>
          <w:lang w:eastAsia="en-GB"/>
        </w:rPr>
        <w:t xml:space="preserve">. </w:t>
      </w:r>
    </w:p>
    <w:p w14:paraId="6A70AA37" w14:textId="0EAB0FEE" w:rsidR="000564D1" w:rsidRPr="000564D1" w:rsidRDefault="007A4534" w:rsidP="000564D1">
      <w:pPr>
        <w:rPr>
          <w:rFonts w:eastAsia="Times New Roman" w:cstheme="minorHAnsi"/>
          <w:sz w:val="22"/>
          <w:szCs w:val="22"/>
          <w:lang w:eastAsia="en-GB"/>
        </w:rPr>
      </w:pPr>
      <w:r w:rsidRPr="000564D1">
        <w:rPr>
          <w:rFonts w:eastAsia="Times New Roman" w:cstheme="minorHAnsi"/>
          <w:sz w:val="22"/>
          <w:szCs w:val="22"/>
          <w:lang w:eastAsia="en-GB"/>
        </w:rPr>
        <w:t>9.2The ILCA course will</w:t>
      </w:r>
      <w:r w:rsidR="000564D1" w:rsidRPr="000564D1">
        <w:rPr>
          <w:rFonts w:eastAsia="Times New Roman" w:cstheme="minorHAnsi"/>
          <w:sz w:val="22"/>
          <w:szCs w:val="22"/>
          <w:lang w:eastAsia="en-GB"/>
        </w:rPr>
        <w:t xml:space="preserve"> be an appendix to the sailing instructions and will be </w:t>
      </w:r>
      <w:r w:rsidR="000564D1" w:rsidRPr="000564D1">
        <w:rPr>
          <w:rFonts w:cstheme="minorHAnsi"/>
          <w:color w:val="000000"/>
          <w:sz w:val="22"/>
          <w:szCs w:val="22"/>
        </w:rPr>
        <w:t>displayed prior to the briefing.   If these change for the Sunday a notice to competitors will be posted prior to launch</w:t>
      </w:r>
      <w:r w:rsidR="000564D1" w:rsidRPr="000564D1">
        <w:rPr>
          <w:rFonts w:eastAsia="Times New Roman" w:cstheme="minorHAnsi"/>
          <w:sz w:val="22"/>
          <w:szCs w:val="22"/>
          <w:lang w:eastAsia="en-GB"/>
        </w:rPr>
        <w:t xml:space="preserve">. </w:t>
      </w:r>
    </w:p>
    <w:p w14:paraId="2D52AF58" w14:textId="7F3EF9F6" w:rsidR="007A4534" w:rsidRPr="000564D1" w:rsidRDefault="007A4534" w:rsidP="007A4534">
      <w:pPr>
        <w:rPr>
          <w:rFonts w:eastAsia="Times New Roman" w:cstheme="minorHAnsi"/>
          <w:sz w:val="22"/>
          <w:szCs w:val="22"/>
          <w:lang w:eastAsia="en-GB"/>
        </w:rPr>
      </w:pPr>
    </w:p>
    <w:p w14:paraId="682928A3" w14:textId="581D9FE1" w:rsidR="003C0942" w:rsidRPr="000564D1" w:rsidRDefault="003C0942" w:rsidP="007A4534">
      <w:pPr>
        <w:rPr>
          <w:rFonts w:eastAsia="Times New Roman" w:cstheme="minorHAnsi"/>
          <w:sz w:val="22"/>
          <w:szCs w:val="22"/>
          <w:lang w:eastAsia="en-GB"/>
        </w:rPr>
      </w:pPr>
      <w:r w:rsidRPr="000564D1">
        <w:rPr>
          <w:rFonts w:eastAsia="Times New Roman" w:cstheme="minorHAnsi"/>
          <w:sz w:val="22"/>
          <w:szCs w:val="22"/>
          <w:lang w:eastAsia="en-GB"/>
        </w:rPr>
        <w:t>9.</w:t>
      </w:r>
      <w:r w:rsidR="007A4534" w:rsidRPr="000564D1">
        <w:rPr>
          <w:rFonts w:eastAsia="Times New Roman" w:cstheme="minorHAnsi"/>
          <w:sz w:val="22"/>
          <w:szCs w:val="22"/>
          <w:lang w:eastAsia="en-GB"/>
        </w:rPr>
        <w:t>3</w:t>
      </w:r>
      <w:r w:rsidRPr="000564D1">
        <w:rPr>
          <w:rFonts w:eastAsia="Times New Roman" w:cstheme="minorHAnsi"/>
          <w:sz w:val="22"/>
          <w:szCs w:val="22"/>
          <w:lang w:eastAsia="en-GB"/>
        </w:rPr>
        <w:t xml:space="preserve"> The Onboard course will be explained to competitors at their briefing.</w:t>
      </w:r>
    </w:p>
    <w:p w14:paraId="0BC90A5F" w14:textId="77777777" w:rsidR="005D702B" w:rsidRPr="005D702B" w:rsidRDefault="005D702B" w:rsidP="005D702B">
      <w:pPr>
        <w:spacing w:before="100" w:beforeAutospacing="1" w:after="100" w:afterAutospacing="1"/>
        <w:rPr>
          <w:rFonts w:ascii="Times New Roman" w:eastAsia="Times New Roman" w:hAnsi="Times New Roman" w:cs="Times New Roman"/>
          <w:lang w:eastAsia="en-GB"/>
        </w:rPr>
      </w:pPr>
      <w:r w:rsidRPr="005D702B">
        <w:rPr>
          <w:rFonts w:ascii="Calibri,Bold" w:eastAsia="Times New Roman" w:hAnsi="Calibri,Bold" w:cs="Times New Roman"/>
          <w:sz w:val="22"/>
          <w:szCs w:val="22"/>
          <w:lang w:eastAsia="en-GB"/>
        </w:rPr>
        <w:t xml:space="preserve">10 PENALTY SYSTEM </w:t>
      </w:r>
    </w:p>
    <w:p w14:paraId="5FEE69E4" w14:textId="77777777" w:rsidR="007A4534" w:rsidRDefault="005D702B" w:rsidP="007A4534">
      <w:pPr>
        <w:rPr>
          <w:rFonts w:ascii="Calibri" w:eastAsia="Times New Roman" w:hAnsi="Calibri" w:cs="Calibri"/>
          <w:sz w:val="22"/>
          <w:szCs w:val="22"/>
          <w:lang w:eastAsia="en-GB"/>
        </w:rPr>
      </w:pPr>
      <w:r w:rsidRPr="005D702B">
        <w:rPr>
          <w:rFonts w:ascii="Calibri" w:eastAsia="Times New Roman" w:hAnsi="Calibri" w:cs="Calibri"/>
          <w:sz w:val="22"/>
          <w:szCs w:val="22"/>
          <w:lang w:eastAsia="en-GB"/>
        </w:rPr>
        <w:t xml:space="preserve">10.1 The Post-Race Penalty and RYA Arbitration of the RYA Rules Disputes Procedures will be available. </w:t>
      </w:r>
    </w:p>
    <w:p w14:paraId="3A9F949C" w14:textId="4FB14D47" w:rsidR="005D702B" w:rsidRPr="005D702B" w:rsidRDefault="005D702B" w:rsidP="007A4534">
      <w:pPr>
        <w:rPr>
          <w:rFonts w:ascii="Times New Roman" w:eastAsia="Times New Roman" w:hAnsi="Times New Roman" w:cs="Times New Roman"/>
          <w:lang w:eastAsia="en-GB"/>
        </w:rPr>
      </w:pPr>
      <w:r w:rsidRPr="005D702B">
        <w:rPr>
          <w:rFonts w:ascii="Calibri" w:eastAsia="Times New Roman" w:hAnsi="Calibri" w:cs="Calibri"/>
          <w:sz w:val="22"/>
          <w:szCs w:val="22"/>
          <w:lang w:eastAsia="en-GB"/>
        </w:rPr>
        <w:t xml:space="preserve">10.2 Appendix P (Special Procedures for Rule 42) will apply, as amended by the Sailing Instructions. </w:t>
      </w:r>
    </w:p>
    <w:p w14:paraId="1715040F" w14:textId="77777777" w:rsidR="005D702B" w:rsidRPr="005D702B" w:rsidRDefault="005D702B" w:rsidP="005D702B">
      <w:pPr>
        <w:spacing w:before="100" w:beforeAutospacing="1" w:after="100" w:afterAutospacing="1"/>
        <w:rPr>
          <w:rFonts w:ascii="Times New Roman" w:eastAsia="Times New Roman" w:hAnsi="Times New Roman" w:cs="Times New Roman"/>
          <w:lang w:eastAsia="en-GB"/>
        </w:rPr>
      </w:pPr>
      <w:r w:rsidRPr="005D702B">
        <w:rPr>
          <w:rFonts w:ascii="Calibri,Bold" w:eastAsia="Times New Roman" w:hAnsi="Calibri,Bold" w:cs="Times New Roman"/>
          <w:sz w:val="22"/>
          <w:szCs w:val="22"/>
          <w:lang w:eastAsia="en-GB"/>
        </w:rPr>
        <w:t xml:space="preserve">11 SCORING </w:t>
      </w:r>
    </w:p>
    <w:p w14:paraId="1C496FB2" w14:textId="77777777" w:rsidR="005D702B" w:rsidRPr="005D702B" w:rsidRDefault="005D702B" w:rsidP="007A4534">
      <w:pPr>
        <w:rPr>
          <w:rFonts w:ascii="Times New Roman" w:eastAsia="Times New Roman" w:hAnsi="Times New Roman" w:cs="Times New Roman"/>
          <w:lang w:eastAsia="en-GB"/>
        </w:rPr>
      </w:pPr>
      <w:r w:rsidRPr="005D702B">
        <w:rPr>
          <w:rFonts w:ascii="Calibri" w:eastAsia="Times New Roman" w:hAnsi="Calibri" w:cs="Calibri"/>
          <w:sz w:val="22"/>
          <w:szCs w:val="22"/>
          <w:lang w:eastAsia="en-GB"/>
        </w:rPr>
        <w:t xml:space="preserve">11.1 The Low Point System of Appendix A will apply, as amended by the Sailing Instructions. </w:t>
      </w:r>
    </w:p>
    <w:p w14:paraId="0E74BB2B" w14:textId="276B3FB3" w:rsidR="005D702B" w:rsidRPr="005D702B" w:rsidRDefault="005D702B" w:rsidP="007A4534">
      <w:pPr>
        <w:rPr>
          <w:rFonts w:ascii="Times New Roman" w:eastAsia="Times New Roman" w:hAnsi="Times New Roman" w:cs="Times New Roman"/>
          <w:lang w:eastAsia="en-GB"/>
        </w:rPr>
      </w:pPr>
      <w:r w:rsidRPr="005D702B">
        <w:rPr>
          <w:rFonts w:ascii="Calibri" w:eastAsia="Times New Roman" w:hAnsi="Calibri" w:cs="Calibri"/>
          <w:sz w:val="22"/>
          <w:szCs w:val="22"/>
          <w:lang w:eastAsia="en-GB"/>
        </w:rPr>
        <w:t xml:space="preserve">11.2 Race scores will be excluded as follows: </w:t>
      </w:r>
      <w:r w:rsidR="002A6D9F">
        <w:rPr>
          <w:rFonts w:ascii="Calibri" w:eastAsia="Times New Roman" w:hAnsi="Calibri" w:cs="Calibri"/>
          <w:sz w:val="22"/>
          <w:szCs w:val="22"/>
          <w:lang w:eastAsia="en-GB"/>
        </w:rPr>
        <w:br/>
      </w:r>
      <w:r w:rsidRPr="005D702B">
        <w:rPr>
          <w:rFonts w:ascii="Calibri" w:eastAsia="Times New Roman" w:hAnsi="Calibri" w:cs="Calibri"/>
          <w:sz w:val="22"/>
          <w:szCs w:val="22"/>
          <w:lang w:eastAsia="en-GB"/>
        </w:rPr>
        <w:t xml:space="preserve">a. When three or fewer races have been completed, no race score will be excluded. </w:t>
      </w:r>
      <w:r w:rsidR="002A6D9F">
        <w:rPr>
          <w:rFonts w:ascii="Calibri" w:eastAsia="Times New Roman" w:hAnsi="Calibri" w:cs="Calibri"/>
          <w:sz w:val="22"/>
          <w:szCs w:val="22"/>
          <w:lang w:eastAsia="en-GB"/>
        </w:rPr>
        <w:br/>
      </w:r>
      <w:r w:rsidRPr="005D702B">
        <w:rPr>
          <w:rFonts w:ascii="Calibri" w:eastAsia="Times New Roman" w:hAnsi="Calibri" w:cs="Calibri"/>
          <w:sz w:val="22"/>
          <w:szCs w:val="22"/>
          <w:lang w:eastAsia="en-GB"/>
        </w:rPr>
        <w:t xml:space="preserve">b. When four </w:t>
      </w:r>
      <w:r w:rsidR="002A6D9F">
        <w:rPr>
          <w:rFonts w:ascii="Calibri" w:eastAsia="Times New Roman" w:hAnsi="Calibri" w:cs="Calibri"/>
          <w:sz w:val="22"/>
          <w:szCs w:val="22"/>
          <w:lang w:eastAsia="en-GB"/>
        </w:rPr>
        <w:t xml:space="preserve">or more </w:t>
      </w:r>
      <w:r w:rsidRPr="005D702B">
        <w:rPr>
          <w:rFonts w:ascii="Calibri" w:eastAsia="Times New Roman" w:hAnsi="Calibri" w:cs="Calibri"/>
          <w:sz w:val="22"/>
          <w:szCs w:val="22"/>
          <w:lang w:eastAsia="en-GB"/>
        </w:rPr>
        <w:t xml:space="preserve">races have been completed, one race score will be excluded. </w:t>
      </w:r>
    </w:p>
    <w:p w14:paraId="2F3D0DF4" w14:textId="77777777" w:rsidR="005D702B" w:rsidRPr="005D702B" w:rsidRDefault="005D702B" w:rsidP="005D702B">
      <w:pPr>
        <w:spacing w:before="100" w:beforeAutospacing="1" w:after="100" w:afterAutospacing="1"/>
        <w:rPr>
          <w:rFonts w:ascii="Times New Roman" w:eastAsia="Times New Roman" w:hAnsi="Times New Roman" w:cs="Times New Roman"/>
          <w:lang w:eastAsia="en-GB"/>
        </w:rPr>
      </w:pPr>
      <w:r w:rsidRPr="005D702B">
        <w:rPr>
          <w:rFonts w:ascii="Calibri,Bold" w:eastAsia="Times New Roman" w:hAnsi="Calibri,Bold" w:cs="Times New Roman"/>
          <w:sz w:val="22"/>
          <w:szCs w:val="22"/>
          <w:lang w:eastAsia="en-GB"/>
        </w:rPr>
        <w:t xml:space="preserve">12 PRIZES </w:t>
      </w:r>
    </w:p>
    <w:p w14:paraId="544D1F5C" w14:textId="7E4AF0E3" w:rsidR="005D702B" w:rsidRPr="005D702B" w:rsidRDefault="005D702B" w:rsidP="005D702B">
      <w:pPr>
        <w:spacing w:before="100" w:beforeAutospacing="1" w:after="100" w:afterAutospacing="1"/>
        <w:rPr>
          <w:rFonts w:ascii="Times New Roman" w:eastAsia="Times New Roman" w:hAnsi="Times New Roman" w:cs="Times New Roman"/>
          <w:lang w:eastAsia="en-GB"/>
        </w:rPr>
      </w:pPr>
      <w:r w:rsidRPr="005D702B">
        <w:rPr>
          <w:rFonts w:ascii="Calibri" w:eastAsia="Times New Roman" w:hAnsi="Calibri" w:cs="Calibri"/>
          <w:sz w:val="22"/>
          <w:szCs w:val="22"/>
          <w:lang w:eastAsia="en-GB"/>
        </w:rPr>
        <w:lastRenderedPageBreak/>
        <w:t>12.1 Prizes</w:t>
      </w:r>
      <w:r w:rsidR="007A4534">
        <w:rPr>
          <w:rFonts w:ascii="Calibri" w:eastAsia="Times New Roman" w:hAnsi="Calibri" w:cs="Calibri"/>
          <w:sz w:val="22"/>
          <w:szCs w:val="22"/>
          <w:lang w:eastAsia="en-GB"/>
        </w:rPr>
        <w:t xml:space="preserve">, </w:t>
      </w:r>
      <w:r w:rsidR="003C0942">
        <w:rPr>
          <w:rFonts w:ascii="Calibri" w:eastAsia="Times New Roman" w:hAnsi="Calibri" w:cs="Calibri"/>
          <w:sz w:val="22"/>
          <w:szCs w:val="22"/>
          <w:lang w:eastAsia="en-GB"/>
        </w:rPr>
        <w:t xml:space="preserve">kindly provided by the event sponsor and </w:t>
      </w:r>
      <w:r w:rsidRPr="005D702B">
        <w:rPr>
          <w:rFonts w:ascii="Calibri" w:eastAsia="Times New Roman" w:hAnsi="Calibri" w:cs="Calibri"/>
          <w:sz w:val="22"/>
          <w:szCs w:val="22"/>
          <w:lang w:eastAsia="en-GB"/>
        </w:rPr>
        <w:t xml:space="preserve">will be awarded at the conclusion of the event at the discretion of the host club and the sponsor. </w:t>
      </w:r>
    </w:p>
    <w:p w14:paraId="2DB8DE78" w14:textId="77777777" w:rsidR="005D702B" w:rsidRPr="005D702B" w:rsidRDefault="005D702B" w:rsidP="005D702B">
      <w:pPr>
        <w:spacing w:before="100" w:beforeAutospacing="1" w:after="100" w:afterAutospacing="1"/>
        <w:rPr>
          <w:rFonts w:ascii="Times New Roman" w:eastAsia="Times New Roman" w:hAnsi="Times New Roman" w:cs="Times New Roman"/>
          <w:lang w:eastAsia="en-GB"/>
        </w:rPr>
      </w:pPr>
      <w:r w:rsidRPr="005D702B">
        <w:rPr>
          <w:rFonts w:ascii="Calibri,Bold" w:eastAsia="Times New Roman" w:hAnsi="Calibri,Bold" w:cs="Times New Roman"/>
          <w:sz w:val="22"/>
          <w:szCs w:val="22"/>
          <w:lang w:eastAsia="en-GB"/>
        </w:rPr>
        <w:t xml:space="preserve">13 SUPPORT BOATS </w:t>
      </w:r>
    </w:p>
    <w:p w14:paraId="283B7777" w14:textId="0D71F959" w:rsidR="005D702B" w:rsidRPr="005D702B" w:rsidRDefault="005D702B" w:rsidP="005D702B">
      <w:pPr>
        <w:spacing w:before="100" w:beforeAutospacing="1" w:after="100" w:afterAutospacing="1"/>
        <w:rPr>
          <w:rFonts w:ascii="Times New Roman" w:eastAsia="Times New Roman" w:hAnsi="Times New Roman" w:cs="Times New Roman"/>
          <w:lang w:eastAsia="en-GB"/>
        </w:rPr>
      </w:pPr>
      <w:r w:rsidRPr="005D702B">
        <w:rPr>
          <w:rFonts w:ascii="Calibri" w:eastAsia="Times New Roman" w:hAnsi="Calibri" w:cs="Calibri"/>
          <w:sz w:val="22"/>
          <w:szCs w:val="22"/>
          <w:lang w:eastAsia="en-GB"/>
        </w:rPr>
        <w:t>13.1 Only support boats authorised by the Event Safety Officer will be permitted in the racing area</w:t>
      </w:r>
      <w:r w:rsidR="003C0942">
        <w:rPr>
          <w:rFonts w:ascii="Calibri" w:eastAsia="Times New Roman" w:hAnsi="Calibri" w:cs="Calibri"/>
          <w:sz w:val="22"/>
          <w:szCs w:val="22"/>
          <w:lang w:eastAsia="en-GB"/>
        </w:rPr>
        <w:t>s</w:t>
      </w:r>
      <w:r w:rsidRPr="005D702B">
        <w:rPr>
          <w:rFonts w:ascii="Calibri" w:eastAsia="Times New Roman" w:hAnsi="Calibri" w:cs="Calibri"/>
          <w:sz w:val="22"/>
          <w:szCs w:val="22"/>
          <w:lang w:eastAsia="en-GB"/>
        </w:rPr>
        <w:t xml:space="preserve">. </w:t>
      </w:r>
    </w:p>
    <w:p w14:paraId="0C62C9DB" w14:textId="77777777" w:rsidR="005D702B" w:rsidRPr="005D702B" w:rsidRDefault="005D702B" w:rsidP="005D702B">
      <w:pPr>
        <w:spacing w:before="100" w:beforeAutospacing="1" w:after="100" w:afterAutospacing="1"/>
        <w:rPr>
          <w:rFonts w:ascii="Times New Roman" w:eastAsia="Times New Roman" w:hAnsi="Times New Roman" w:cs="Times New Roman"/>
          <w:lang w:eastAsia="en-GB"/>
        </w:rPr>
      </w:pPr>
      <w:r w:rsidRPr="005D702B">
        <w:rPr>
          <w:rFonts w:ascii="Calibri,Bold" w:eastAsia="Times New Roman" w:hAnsi="Calibri,Bold" w:cs="Times New Roman"/>
          <w:sz w:val="22"/>
          <w:szCs w:val="22"/>
          <w:lang w:eastAsia="en-GB"/>
        </w:rPr>
        <w:t xml:space="preserve">14 RISK STATEMENT </w:t>
      </w:r>
    </w:p>
    <w:p w14:paraId="44E67DD2" w14:textId="77777777" w:rsidR="005D702B" w:rsidRPr="005D702B" w:rsidRDefault="005D702B" w:rsidP="005D702B">
      <w:pPr>
        <w:spacing w:before="100" w:beforeAutospacing="1" w:after="100" w:afterAutospacing="1"/>
        <w:rPr>
          <w:rFonts w:ascii="Times New Roman" w:eastAsia="Times New Roman" w:hAnsi="Times New Roman" w:cs="Times New Roman"/>
          <w:lang w:eastAsia="en-GB"/>
        </w:rPr>
      </w:pPr>
      <w:r w:rsidRPr="005D702B">
        <w:rPr>
          <w:rFonts w:ascii="Calibri" w:eastAsia="Times New Roman" w:hAnsi="Calibri" w:cs="Calibri"/>
          <w:sz w:val="22"/>
          <w:szCs w:val="22"/>
          <w:lang w:eastAsia="en-GB"/>
        </w:rPr>
        <w:t xml:space="preserve">14.1 Rule 4 of the Racing Rules of Sailing states: “The responsibility for a boat’s decision to participate in a race or continue racing is hers alone.” </w:t>
      </w:r>
    </w:p>
    <w:p w14:paraId="5975C205" w14:textId="77777777" w:rsidR="005D702B" w:rsidRPr="005D702B" w:rsidRDefault="005D702B" w:rsidP="005D702B">
      <w:pPr>
        <w:spacing w:before="100" w:beforeAutospacing="1" w:after="100" w:afterAutospacing="1"/>
        <w:rPr>
          <w:rFonts w:ascii="Times New Roman" w:eastAsia="Times New Roman" w:hAnsi="Times New Roman" w:cs="Times New Roman"/>
          <w:lang w:eastAsia="en-GB"/>
        </w:rPr>
      </w:pPr>
      <w:r w:rsidRPr="005D702B">
        <w:rPr>
          <w:rFonts w:ascii="Calibri" w:eastAsia="Times New Roman" w:hAnsi="Calibri" w:cs="Calibri"/>
          <w:sz w:val="22"/>
          <w:szCs w:val="22"/>
          <w:lang w:eastAsia="en-GB"/>
        </w:rPr>
        <w:t xml:space="preserve">Sailing is by its nature an unpredictable sport and therefore inherently involves an element of risk. By taking part in the event each competitor (and their parent(s) or guardian(s) in the case of a competitor under 18 years of age) agrees and acknowledges that: </w:t>
      </w:r>
    </w:p>
    <w:p w14:paraId="15A126C4" w14:textId="03FE2189" w:rsidR="005D702B" w:rsidRPr="005D702B" w:rsidRDefault="005D702B" w:rsidP="005D702B">
      <w:pPr>
        <w:spacing w:before="100" w:beforeAutospacing="1" w:after="100" w:afterAutospacing="1"/>
        <w:rPr>
          <w:rFonts w:ascii="Times New Roman" w:eastAsia="Times New Roman" w:hAnsi="Times New Roman" w:cs="Times New Roman"/>
          <w:lang w:eastAsia="en-GB"/>
        </w:rPr>
      </w:pPr>
      <w:r w:rsidRPr="005D702B">
        <w:rPr>
          <w:rFonts w:ascii="Calibri" w:eastAsia="Times New Roman" w:hAnsi="Calibri" w:cs="Calibri"/>
          <w:sz w:val="22"/>
          <w:szCs w:val="22"/>
          <w:lang w:eastAsia="en-GB"/>
        </w:rPr>
        <w:t xml:space="preserve">a. They are aware of the inherent element of risk involved in the sport and accept responsibility for the exposure of themselves, their crew and their boat to such inherent risk whilst taking part in the </w:t>
      </w:r>
      <w:r w:rsidR="003F0490" w:rsidRPr="005D702B">
        <w:rPr>
          <w:rFonts w:ascii="Calibri" w:eastAsia="Times New Roman" w:hAnsi="Calibri" w:cs="Calibri"/>
          <w:sz w:val="22"/>
          <w:szCs w:val="22"/>
          <w:lang w:eastAsia="en-GB"/>
        </w:rPr>
        <w:t>event.</w:t>
      </w:r>
      <w:r w:rsidRPr="005D702B">
        <w:rPr>
          <w:rFonts w:ascii="Calibri" w:eastAsia="Times New Roman" w:hAnsi="Calibri" w:cs="Calibri"/>
          <w:sz w:val="22"/>
          <w:szCs w:val="22"/>
          <w:lang w:eastAsia="en-GB"/>
        </w:rPr>
        <w:t xml:space="preserve"> </w:t>
      </w:r>
    </w:p>
    <w:p w14:paraId="6258E4B9" w14:textId="3FF95589" w:rsidR="005D702B" w:rsidRPr="005D702B" w:rsidRDefault="005D702B" w:rsidP="005D702B">
      <w:pPr>
        <w:spacing w:before="100" w:beforeAutospacing="1" w:after="100" w:afterAutospacing="1"/>
        <w:rPr>
          <w:rFonts w:ascii="Times New Roman" w:eastAsia="Times New Roman" w:hAnsi="Times New Roman" w:cs="Times New Roman"/>
          <w:lang w:eastAsia="en-GB"/>
        </w:rPr>
      </w:pPr>
      <w:r w:rsidRPr="005D702B">
        <w:rPr>
          <w:rFonts w:ascii="Calibri" w:eastAsia="Times New Roman" w:hAnsi="Calibri" w:cs="Calibri"/>
          <w:sz w:val="22"/>
          <w:szCs w:val="22"/>
          <w:lang w:eastAsia="en-GB"/>
        </w:rPr>
        <w:t xml:space="preserve">b. They are responsible for the safety of themselves, their crew, their </w:t>
      </w:r>
      <w:r w:rsidR="003F0490" w:rsidRPr="005D702B">
        <w:rPr>
          <w:rFonts w:ascii="Calibri" w:eastAsia="Times New Roman" w:hAnsi="Calibri" w:cs="Calibri"/>
          <w:sz w:val="22"/>
          <w:szCs w:val="22"/>
          <w:lang w:eastAsia="en-GB"/>
        </w:rPr>
        <w:t>boat,</w:t>
      </w:r>
      <w:r w:rsidRPr="005D702B">
        <w:rPr>
          <w:rFonts w:ascii="Calibri" w:eastAsia="Times New Roman" w:hAnsi="Calibri" w:cs="Calibri"/>
          <w:sz w:val="22"/>
          <w:szCs w:val="22"/>
          <w:lang w:eastAsia="en-GB"/>
        </w:rPr>
        <w:t xml:space="preserve"> and their other property whether afloat or </w:t>
      </w:r>
      <w:r w:rsidR="003F0490" w:rsidRPr="005D702B">
        <w:rPr>
          <w:rFonts w:ascii="Calibri" w:eastAsia="Times New Roman" w:hAnsi="Calibri" w:cs="Calibri"/>
          <w:sz w:val="22"/>
          <w:szCs w:val="22"/>
          <w:lang w:eastAsia="en-GB"/>
        </w:rPr>
        <w:t>ashore.</w:t>
      </w:r>
      <w:r w:rsidRPr="005D702B">
        <w:rPr>
          <w:rFonts w:ascii="Calibri" w:eastAsia="Times New Roman" w:hAnsi="Calibri" w:cs="Calibri"/>
          <w:sz w:val="22"/>
          <w:szCs w:val="22"/>
          <w:lang w:eastAsia="en-GB"/>
        </w:rPr>
        <w:t xml:space="preserve"> </w:t>
      </w:r>
    </w:p>
    <w:p w14:paraId="074B7DE7" w14:textId="428ADC47" w:rsidR="005D702B" w:rsidRPr="005D702B" w:rsidRDefault="005D702B" w:rsidP="005D702B">
      <w:pPr>
        <w:spacing w:before="100" w:beforeAutospacing="1" w:after="100" w:afterAutospacing="1"/>
        <w:rPr>
          <w:rFonts w:ascii="Times New Roman" w:eastAsia="Times New Roman" w:hAnsi="Times New Roman" w:cs="Times New Roman"/>
          <w:lang w:eastAsia="en-GB"/>
        </w:rPr>
      </w:pPr>
      <w:r w:rsidRPr="005D702B">
        <w:rPr>
          <w:rFonts w:ascii="Calibri" w:eastAsia="Times New Roman" w:hAnsi="Calibri" w:cs="Calibri"/>
          <w:sz w:val="22"/>
          <w:szCs w:val="22"/>
          <w:lang w:eastAsia="en-GB"/>
        </w:rPr>
        <w:t xml:space="preserve">c. They accept responsibility for any injury, damage or loss to the extent caused by their own actions or </w:t>
      </w:r>
      <w:r w:rsidR="003F0490" w:rsidRPr="005D702B">
        <w:rPr>
          <w:rFonts w:ascii="Calibri" w:eastAsia="Times New Roman" w:hAnsi="Calibri" w:cs="Calibri"/>
          <w:sz w:val="22"/>
          <w:szCs w:val="22"/>
          <w:lang w:eastAsia="en-GB"/>
        </w:rPr>
        <w:t>omission.</w:t>
      </w:r>
      <w:r w:rsidRPr="005D702B">
        <w:rPr>
          <w:rFonts w:ascii="Calibri" w:eastAsia="Times New Roman" w:hAnsi="Calibri" w:cs="Calibri"/>
          <w:sz w:val="22"/>
          <w:szCs w:val="22"/>
          <w:lang w:eastAsia="en-GB"/>
        </w:rPr>
        <w:t xml:space="preserve"> </w:t>
      </w:r>
    </w:p>
    <w:p w14:paraId="7629C195" w14:textId="578E736F" w:rsidR="005D702B" w:rsidRPr="005D702B" w:rsidRDefault="005D702B" w:rsidP="005D702B">
      <w:pPr>
        <w:spacing w:before="100" w:beforeAutospacing="1" w:after="100" w:afterAutospacing="1"/>
        <w:rPr>
          <w:rFonts w:ascii="Times New Roman" w:eastAsia="Times New Roman" w:hAnsi="Times New Roman" w:cs="Times New Roman"/>
          <w:lang w:eastAsia="en-GB"/>
        </w:rPr>
      </w:pPr>
      <w:r w:rsidRPr="005D702B">
        <w:rPr>
          <w:rFonts w:ascii="Calibri" w:eastAsia="Times New Roman" w:hAnsi="Calibri" w:cs="Calibri"/>
          <w:sz w:val="22"/>
          <w:szCs w:val="22"/>
          <w:lang w:eastAsia="en-GB"/>
        </w:rPr>
        <w:t xml:space="preserve">d. Their boat is in good order, equipped to sail in the event and they are fit to </w:t>
      </w:r>
      <w:r w:rsidR="003F0490" w:rsidRPr="005D702B">
        <w:rPr>
          <w:rFonts w:ascii="Calibri" w:eastAsia="Times New Roman" w:hAnsi="Calibri" w:cs="Calibri"/>
          <w:sz w:val="22"/>
          <w:szCs w:val="22"/>
          <w:lang w:eastAsia="en-GB"/>
        </w:rPr>
        <w:t>participate.</w:t>
      </w:r>
      <w:r w:rsidRPr="005D702B">
        <w:rPr>
          <w:rFonts w:ascii="Calibri" w:eastAsia="Times New Roman" w:hAnsi="Calibri" w:cs="Calibri"/>
          <w:sz w:val="22"/>
          <w:szCs w:val="22"/>
          <w:lang w:eastAsia="en-GB"/>
        </w:rPr>
        <w:t xml:space="preserve"> </w:t>
      </w:r>
    </w:p>
    <w:p w14:paraId="3AF479F3" w14:textId="0F714B95" w:rsidR="005D702B" w:rsidRPr="005D702B" w:rsidRDefault="005D702B" w:rsidP="005D702B">
      <w:pPr>
        <w:spacing w:before="100" w:beforeAutospacing="1" w:after="100" w:afterAutospacing="1"/>
        <w:rPr>
          <w:rFonts w:ascii="Times New Roman" w:eastAsia="Times New Roman" w:hAnsi="Times New Roman" w:cs="Times New Roman"/>
          <w:lang w:eastAsia="en-GB"/>
        </w:rPr>
      </w:pPr>
      <w:r w:rsidRPr="005D702B">
        <w:rPr>
          <w:rFonts w:ascii="Calibri" w:eastAsia="Times New Roman" w:hAnsi="Calibri" w:cs="Calibri"/>
          <w:sz w:val="22"/>
          <w:szCs w:val="22"/>
          <w:lang w:eastAsia="en-GB"/>
        </w:rPr>
        <w:t xml:space="preserve">e. The provision of a race management team, patrol boats and other officials and volunteers by the event organisers does not relieve them of their own </w:t>
      </w:r>
      <w:r w:rsidR="003F0490" w:rsidRPr="005D702B">
        <w:rPr>
          <w:rFonts w:ascii="Calibri" w:eastAsia="Times New Roman" w:hAnsi="Calibri" w:cs="Calibri"/>
          <w:sz w:val="22"/>
          <w:szCs w:val="22"/>
          <w:lang w:eastAsia="en-GB"/>
        </w:rPr>
        <w:t>responsibilities.</w:t>
      </w:r>
      <w:r w:rsidRPr="005D702B">
        <w:rPr>
          <w:rFonts w:ascii="Calibri" w:eastAsia="Times New Roman" w:hAnsi="Calibri" w:cs="Calibri"/>
          <w:sz w:val="22"/>
          <w:szCs w:val="22"/>
          <w:lang w:eastAsia="en-GB"/>
        </w:rPr>
        <w:t xml:space="preserve"> </w:t>
      </w:r>
    </w:p>
    <w:p w14:paraId="4FF72CD4" w14:textId="65F21AAE" w:rsidR="005D702B" w:rsidRPr="005D702B" w:rsidRDefault="005D702B" w:rsidP="005D702B">
      <w:pPr>
        <w:spacing w:before="100" w:beforeAutospacing="1" w:after="100" w:afterAutospacing="1"/>
        <w:rPr>
          <w:rFonts w:ascii="Times New Roman" w:eastAsia="Times New Roman" w:hAnsi="Times New Roman" w:cs="Times New Roman"/>
          <w:lang w:eastAsia="en-GB"/>
        </w:rPr>
      </w:pPr>
      <w:r w:rsidRPr="005D702B">
        <w:rPr>
          <w:rFonts w:ascii="Calibri" w:eastAsia="Times New Roman" w:hAnsi="Calibri" w:cs="Calibri"/>
          <w:sz w:val="22"/>
          <w:szCs w:val="22"/>
          <w:lang w:eastAsia="en-GB"/>
        </w:rPr>
        <w:t xml:space="preserve">f. The provision of patrol boat cover is limited to such assistance, particularly in extreme weather conditions, as can be practically provided in the </w:t>
      </w:r>
      <w:r w:rsidR="003F0490" w:rsidRPr="005D702B">
        <w:rPr>
          <w:rFonts w:ascii="Calibri" w:eastAsia="Times New Roman" w:hAnsi="Calibri" w:cs="Calibri"/>
          <w:sz w:val="22"/>
          <w:szCs w:val="22"/>
          <w:lang w:eastAsia="en-GB"/>
        </w:rPr>
        <w:t>circumstances.</w:t>
      </w:r>
      <w:r w:rsidRPr="005D702B">
        <w:rPr>
          <w:rFonts w:ascii="Calibri" w:eastAsia="Times New Roman" w:hAnsi="Calibri" w:cs="Calibri"/>
          <w:sz w:val="22"/>
          <w:szCs w:val="22"/>
          <w:lang w:eastAsia="en-GB"/>
        </w:rPr>
        <w:t xml:space="preserve"> </w:t>
      </w:r>
    </w:p>
    <w:p w14:paraId="587F9AC7" w14:textId="77777777" w:rsidR="005D702B" w:rsidRPr="005D702B" w:rsidRDefault="005D702B" w:rsidP="005D702B">
      <w:pPr>
        <w:spacing w:before="100" w:beforeAutospacing="1" w:after="100" w:afterAutospacing="1"/>
        <w:rPr>
          <w:rFonts w:ascii="Times New Roman" w:eastAsia="Times New Roman" w:hAnsi="Times New Roman" w:cs="Times New Roman"/>
          <w:lang w:eastAsia="en-GB"/>
        </w:rPr>
      </w:pPr>
      <w:r w:rsidRPr="005D702B">
        <w:rPr>
          <w:rFonts w:ascii="Calibri" w:eastAsia="Times New Roman" w:hAnsi="Calibri" w:cs="Calibri"/>
          <w:sz w:val="22"/>
          <w:szCs w:val="22"/>
          <w:lang w:eastAsia="en-GB"/>
        </w:rPr>
        <w:t xml:space="preserve">g. It is their responsibility to familiarise themselves with any risks specific to this venue or this event drawn to their attention in any rules and information produced for the venue or event and to attend any competitor briefing held for this event. </w:t>
      </w:r>
    </w:p>
    <w:p w14:paraId="3261B55C" w14:textId="77777777" w:rsidR="005D702B" w:rsidRPr="005D702B" w:rsidRDefault="005D702B" w:rsidP="005D702B">
      <w:pPr>
        <w:spacing w:before="100" w:beforeAutospacing="1" w:after="100" w:afterAutospacing="1"/>
        <w:rPr>
          <w:rFonts w:ascii="Times New Roman" w:eastAsia="Times New Roman" w:hAnsi="Times New Roman" w:cs="Times New Roman"/>
          <w:lang w:eastAsia="en-GB"/>
        </w:rPr>
      </w:pPr>
      <w:r w:rsidRPr="005D702B">
        <w:rPr>
          <w:rFonts w:ascii="Calibri,Bold" w:eastAsia="Times New Roman" w:hAnsi="Calibri,Bold" w:cs="Times New Roman"/>
          <w:sz w:val="22"/>
          <w:szCs w:val="22"/>
          <w:lang w:eastAsia="en-GB"/>
        </w:rPr>
        <w:t xml:space="preserve">15 INSPECTIONS </w:t>
      </w:r>
    </w:p>
    <w:p w14:paraId="697767EE" w14:textId="77777777" w:rsidR="005D702B" w:rsidRPr="005D702B" w:rsidRDefault="005D702B" w:rsidP="005D702B">
      <w:pPr>
        <w:spacing w:before="100" w:beforeAutospacing="1" w:after="100" w:afterAutospacing="1"/>
        <w:rPr>
          <w:rFonts w:ascii="Times New Roman" w:eastAsia="Times New Roman" w:hAnsi="Times New Roman" w:cs="Times New Roman"/>
          <w:lang w:eastAsia="en-GB"/>
        </w:rPr>
      </w:pPr>
      <w:r w:rsidRPr="005D702B">
        <w:rPr>
          <w:rFonts w:ascii="Calibri" w:eastAsia="Times New Roman" w:hAnsi="Calibri" w:cs="Calibri"/>
          <w:sz w:val="22"/>
          <w:szCs w:val="22"/>
          <w:lang w:eastAsia="en-GB"/>
        </w:rPr>
        <w:t xml:space="preserve">15.1 The fact that race officials may conduct inspections of a boat does not reduce the responsibilities of each competitor set out in this Notice of Race. </w:t>
      </w:r>
    </w:p>
    <w:p w14:paraId="24DB09AD" w14:textId="77777777" w:rsidR="005D702B" w:rsidRPr="005D702B" w:rsidRDefault="005D702B" w:rsidP="005D702B">
      <w:pPr>
        <w:spacing w:before="100" w:beforeAutospacing="1" w:after="100" w:afterAutospacing="1"/>
        <w:rPr>
          <w:rFonts w:ascii="Times New Roman" w:eastAsia="Times New Roman" w:hAnsi="Times New Roman" w:cs="Times New Roman"/>
          <w:lang w:eastAsia="en-GB"/>
        </w:rPr>
      </w:pPr>
      <w:r w:rsidRPr="005D702B">
        <w:rPr>
          <w:rFonts w:ascii="Calibri,Bold" w:eastAsia="Times New Roman" w:hAnsi="Calibri,Bold" w:cs="Times New Roman"/>
          <w:sz w:val="22"/>
          <w:szCs w:val="22"/>
          <w:lang w:eastAsia="en-GB"/>
        </w:rPr>
        <w:t xml:space="preserve">16 INSURANCE </w:t>
      </w:r>
    </w:p>
    <w:p w14:paraId="020F0120" w14:textId="40281452" w:rsidR="005D702B" w:rsidRPr="005D702B" w:rsidRDefault="005D702B" w:rsidP="005D702B">
      <w:pPr>
        <w:spacing w:before="100" w:beforeAutospacing="1" w:after="100" w:afterAutospacing="1"/>
        <w:rPr>
          <w:rFonts w:ascii="Times New Roman" w:eastAsia="Times New Roman" w:hAnsi="Times New Roman" w:cs="Times New Roman"/>
          <w:lang w:eastAsia="en-GB"/>
        </w:rPr>
      </w:pPr>
      <w:r w:rsidRPr="005D702B">
        <w:rPr>
          <w:rFonts w:ascii="Calibri" w:eastAsia="Times New Roman" w:hAnsi="Calibri" w:cs="Calibri"/>
          <w:sz w:val="22"/>
          <w:szCs w:val="22"/>
          <w:lang w:eastAsia="en-GB"/>
        </w:rPr>
        <w:t xml:space="preserve">16.1 Each participating boat shall be insured with valid third-party liability insurance with a minimum cover of £ 3,000,000 per incident or equivalent. </w:t>
      </w:r>
      <w:r w:rsidR="003C0942">
        <w:rPr>
          <w:rFonts w:ascii="Calibri" w:eastAsia="Times New Roman" w:hAnsi="Calibri" w:cs="Calibri"/>
          <w:sz w:val="22"/>
          <w:szCs w:val="22"/>
          <w:lang w:eastAsia="en-GB"/>
        </w:rPr>
        <w:t xml:space="preserve">  Llandegfedd SC club boats are insured by the club.</w:t>
      </w:r>
    </w:p>
    <w:p w14:paraId="14AAE2D9" w14:textId="77777777" w:rsidR="005D702B" w:rsidRPr="005D702B" w:rsidRDefault="005D702B" w:rsidP="005D702B">
      <w:pPr>
        <w:spacing w:before="100" w:beforeAutospacing="1" w:after="100" w:afterAutospacing="1"/>
        <w:rPr>
          <w:rFonts w:ascii="Times New Roman" w:eastAsia="Times New Roman" w:hAnsi="Times New Roman" w:cs="Times New Roman"/>
          <w:lang w:eastAsia="en-GB"/>
        </w:rPr>
      </w:pPr>
      <w:r w:rsidRPr="005D702B">
        <w:rPr>
          <w:rFonts w:ascii="Calibri,Bold" w:eastAsia="Times New Roman" w:hAnsi="Calibri,Bold" w:cs="Times New Roman"/>
          <w:sz w:val="22"/>
          <w:szCs w:val="22"/>
          <w:lang w:eastAsia="en-GB"/>
        </w:rPr>
        <w:t xml:space="preserve">17 FURTHER INFORMATION </w:t>
      </w:r>
    </w:p>
    <w:p w14:paraId="7ACD577A" w14:textId="1A3A313A" w:rsidR="005D702B" w:rsidRPr="005D702B" w:rsidRDefault="005D702B" w:rsidP="005D702B">
      <w:pPr>
        <w:spacing w:before="100" w:beforeAutospacing="1" w:after="100" w:afterAutospacing="1"/>
        <w:rPr>
          <w:rFonts w:ascii="Times New Roman" w:eastAsia="Times New Roman" w:hAnsi="Times New Roman" w:cs="Times New Roman"/>
          <w:lang w:eastAsia="en-GB"/>
        </w:rPr>
      </w:pPr>
      <w:r w:rsidRPr="005D702B">
        <w:rPr>
          <w:rFonts w:ascii="Calibri" w:eastAsia="Times New Roman" w:hAnsi="Calibri" w:cs="Calibri"/>
          <w:sz w:val="22"/>
          <w:szCs w:val="22"/>
          <w:lang w:eastAsia="en-GB"/>
        </w:rPr>
        <w:t xml:space="preserve">17.1 For further information please contact the event organiser via </w:t>
      </w:r>
      <w:r w:rsidRPr="005D702B">
        <w:rPr>
          <w:rFonts w:ascii="Calibri,Bold" w:eastAsia="Times New Roman" w:hAnsi="Calibri,Bold" w:cs="Times New Roman"/>
          <w:color w:val="0260BF"/>
          <w:sz w:val="22"/>
          <w:szCs w:val="22"/>
          <w:lang w:eastAsia="en-GB"/>
        </w:rPr>
        <w:t>welshtopper</w:t>
      </w:r>
      <w:r w:rsidR="00127F20">
        <w:rPr>
          <w:rFonts w:ascii="Calibri,Bold" w:eastAsia="Times New Roman" w:hAnsi="Calibri,Bold" w:cs="Times New Roman"/>
          <w:color w:val="0260BF"/>
          <w:sz w:val="22"/>
          <w:szCs w:val="22"/>
          <w:lang w:eastAsia="en-GB"/>
        </w:rPr>
        <w:t>champs</w:t>
      </w:r>
      <w:r w:rsidRPr="005D702B">
        <w:rPr>
          <w:rFonts w:ascii="Calibri,Bold" w:eastAsia="Times New Roman" w:hAnsi="Calibri,Bold" w:cs="Times New Roman"/>
          <w:color w:val="0260BF"/>
          <w:sz w:val="22"/>
          <w:szCs w:val="22"/>
          <w:lang w:eastAsia="en-GB"/>
        </w:rPr>
        <w:t xml:space="preserve">@llandegfedd.org.uk </w:t>
      </w:r>
    </w:p>
    <w:p w14:paraId="0284FAFA" w14:textId="77777777" w:rsidR="005D702B" w:rsidRDefault="005D702B"/>
    <w:sectPr w:rsidR="005D702B">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Calibri,Bold">
    <w:altName w:val="Calibri"/>
    <w:panose1 w:val="00000000000000000000"/>
    <w:charset w:val="00"/>
    <w:family w:val="roman"/>
    <w:notTrueType/>
    <w:pitch w:val="default"/>
  </w:font>
  <w:font w:name="Calibri,Italic">
    <w:altName w:val="Calibri"/>
    <w:panose1 w:val="00000000000000000000"/>
    <w:charset w:val="00"/>
    <w:family w:val="roman"/>
    <w:notTrueType/>
    <w:pitch w:val="default"/>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43427770"/>
    <w:multiLevelType w:val="hybridMultilevel"/>
    <w:tmpl w:val="960A6EF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688500D0"/>
    <w:multiLevelType w:val="hybridMultilevel"/>
    <w:tmpl w:val="BFE0969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1120145187">
    <w:abstractNumId w:val="0"/>
  </w:num>
  <w:num w:numId="2" w16cid:durableId="236939088">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D702B"/>
    <w:rsid w:val="000564D1"/>
    <w:rsid w:val="000670FF"/>
    <w:rsid w:val="00127F20"/>
    <w:rsid w:val="00175096"/>
    <w:rsid w:val="001F5C8B"/>
    <w:rsid w:val="00234070"/>
    <w:rsid w:val="002A6D9F"/>
    <w:rsid w:val="003C0942"/>
    <w:rsid w:val="003F0490"/>
    <w:rsid w:val="004A110F"/>
    <w:rsid w:val="004A3E92"/>
    <w:rsid w:val="005D702B"/>
    <w:rsid w:val="00613E07"/>
    <w:rsid w:val="006F3985"/>
    <w:rsid w:val="00750D9E"/>
    <w:rsid w:val="007A4534"/>
    <w:rsid w:val="007B6DCB"/>
    <w:rsid w:val="008652E9"/>
    <w:rsid w:val="00866EAE"/>
    <w:rsid w:val="00913430"/>
    <w:rsid w:val="00981541"/>
    <w:rsid w:val="00B43DA0"/>
    <w:rsid w:val="00B774D3"/>
    <w:rsid w:val="00BA7BEF"/>
    <w:rsid w:val="00C17809"/>
    <w:rsid w:val="00D9593C"/>
    <w:rsid w:val="00E12ADF"/>
    <w:rsid w:val="00EE2E24"/>
    <w:rsid w:val="00F1401D"/>
    <w:rsid w:val="00FF1BF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C11BB14"/>
  <w15:chartTrackingRefBased/>
  <w15:docId w15:val="{7DC58C5C-F6CA-BF4B-9442-E09EEB61E8A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4"/>
        <w:szCs w:val="24"/>
        <w:lang w:val="en-GB"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5D702B"/>
    <w:pPr>
      <w:spacing w:before="100" w:beforeAutospacing="1" w:after="100" w:afterAutospacing="1"/>
    </w:pPr>
    <w:rPr>
      <w:rFonts w:ascii="Times New Roman" w:eastAsia="Times New Roman" w:hAnsi="Times New Roman" w:cs="Times New Roman"/>
      <w:lang w:eastAsia="en-GB"/>
    </w:rPr>
  </w:style>
  <w:style w:type="character" w:styleId="Hyperlink">
    <w:name w:val="Hyperlink"/>
    <w:basedOn w:val="DefaultParagraphFont"/>
    <w:uiPriority w:val="99"/>
    <w:unhideWhenUsed/>
    <w:rsid w:val="00866EAE"/>
    <w:rPr>
      <w:color w:val="0563C1" w:themeColor="hyperlink"/>
      <w:u w:val="single"/>
    </w:rPr>
  </w:style>
  <w:style w:type="character" w:styleId="UnresolvedMention">
    <w:name w:val="Unresolved Mention"/>
    <w:basedOn w:val="DefaultParagraphFont"/>
    <w:uiPriority w:val="99"/>
    <w:semiHidden/>
    <w:unhideWhenUsed/>
    <w:rsid w:val="00866EAE"/>
    <w:rPr>
      <w:color w:val="605E5C"/>
      <w:shd w:val="clear" w:color="auto" w:fill="E1DFDD"/>
    </w:rPr>
  </w:style>
  <w:style w:type="paragraph" w:styleId="ListParagraph">
    <w:name w:val="List Paragraph"/>
    <w:basedOn w:val="Normal"/>
    <w:uiPriority w:val="34"/>
    <w:qFormat/>
    <w:rsid w:val="00234070"/>
    <w:pPr>
      <w:ind w:left="720"/>
      <w:contextualSpacing/>
    </w:pPr>
  </w:style>
  <w:style w:type="paragraph" w:styleId="Title">
    <w:name w:val="Title"/>
    <w:basedOn w:val="Normal"/>
    <w:next w:val="Normal"/>
    <w:link w:val="TitleChar"/>
    <w:uiPriority w:val="10"/>
    <w:qFormat/>
    <w:rsid w:val="00F1401D"/>
    <w:pPr>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F1401D"/>
    <w:rPr>
      <w:rFonts w:asciiTheme="majorHAnsi" w:eastAsiaTheme="majorEastAsia" w:hAnsiTheme="majorHAnsi" w:cstheme="majorBidi"/>
      <w:spacing w:val="-10"/>
      <w:kern w:val="28"/>
      <w:sz w:val="56"/>
      <w:szCs w:val="56"/>
    </w:rPr>
  </w:style>
  <w:style w:type="character" w:styleId="FollowedHyperlink">
    <w:name w:val="FollowedHyperlink"/>
    <w:basedOn w:val="DefaultParagraphFont"/>
    <w:uiPriority w:val="99"/>
    <w:semiHidden/>
    <w:unhideWhenUsed/>
    <w:rsid w:val="000564D1"/>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047879776">
      <w:bodyDiv w:val="1"/>
      <w:marLeft w:val="0"/>
      <w:marRight w:val="0"/>
      <w:marTop w:val="0"/>
      <w:marBottom w:val="0"/>
      <w:divBdr>
        <w:top w:val="none" w:sz="0" w:space="0" w:color="auto"/>
        <w:left w:val="none" w:sz="0" w:space="0" w:color="auto"/>
        <w:bottom w:val="none" w:sz="0" w:space="0" w:color="auto"/>
        <w:right w:val="none" w:sz="0" w:space="0" w:color="auto"/>
      </w:divBdr>
      <w:divsChild>
        <w:div w:id="1435596332">
          <w:marLeft w:val="0"/>
          <w:marRight w:val="0"/>
          <w:marTop w:val="0"/>
          <w:marBottom w:val="0"/>
          <w:divBdr>
            <w:top w:val="none" w:sz="0" w:space="0" w:color="auto"/>
            <w:left w:val="none" w:sz="0" w:space="0" w:color="auto"/>
            <w:bottom w:val="none" w:sz="0" w:space="0" w:color="auto"/>
            <w:right w:val="none" w:sz="0" w:space="0" w:color="auto"/>
          </w:divBdr>
          <w:divsChild>
            <w:div w:id="1387293652">
              <w:marLeft w:val="0"/>
              <w:marRight w:val="0"/>
              <w:marTop w:val="0"/>
              <w:marBottom w:val="0"/>
              <w:divBdr>
                <w:top w:val="none" w:sz="0" w:space="0" w:color="auto"/>
                <w:left w:val="none" w:sz="0" w:space="0" w:color="auto"/>
                <w:bottom w:val="none" w:sz="0" w:space="0" w:color="auto"/>
                <w:right w:val="none" w:sz="0" w:space="0" w:color="auto"/>
              </w:divBdr>
              <w:divsChild>
                <w:div w:id="20149128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30347057">
          <w:marLeft w:val="0"/>
          <w:marRight w:val="0"/>
          <w:marTop w:val="0"/>
          <w:marBottom w:val="0"/>
          <w:divBdr>
            <w:top w:val="none" w:sz="0" w:space="0" w:color="auto"/>
            <w:left w:val="none" w:sz="0" w:space="0" w:color="auto"/>
            <w:bottom w:val="none" w:sz="0" w:space="0" w:color="auto"/>
            <w:right w:val="none" w:sz="0" w:space="0" w:color="auto"/>
          </w:divBdr>
          <w:divsChild>
            <w:div w:id="1383022413">
              <w:marLeft w:val="0"/>
              <w:marRight w:val="0"/>
              <w:marTop w:val="0"/>
              <w:marBottom w:val="0"/>
              <w:divBdr>
                <w:top w:val="none" w:sz="0" w:space="0" w:color="auto"/>
                <w:left w:val="none" w:sz="0" w:space="0" w:color="auto"/>
                <w:bottom w:val="none" w:sz="0" w:space="0" w:color="auto"/>
                <w:right w:val="none" w:sz="0" w:space="0" w:color="auto"/>
              </w:divBdr>
              <w:divsChild>
                <w:div w:id="784929515">
                  <w:marLeft w:val="0"/>
                  <w:marRight w:val="0"/>
                  <w:marTop w:val="0"/>
                  <w:marBottom w:val="0"/>
                  <w:divBdr>
                    <w:top w:val="none" w:sz="0" w:space="0" w:color="auto"/>
                    <w:left w:val="none" w:sz="0" w:space="0" w:color="auto"/>
                    <w:bottom w:val="none" w:sz="0" w:space="0" w:color="auto"/>
                    <w:right w:val="none" w:sz="0" w:space="0" w:color="auto"/>
                  </w:divBdr>
                </w:div>
              </w:divsChild>
            </w:div>
            <w:div w:id="1118177791">
              <w:marLeft w:val="0"/>
              <w:marRight w:val="0"/>
              <w:marTop w:val="0"/>
              <w:marBottom w:val="0"/>
              <w:divBdr>
                <w:top w:val="none" w:sz="0" w:space="0" w:color="auto"/>
                <w:left w:val="none" w:sz="0" w:space="0" w:color="auto"/>
                <w:bottom w:val="none" w:sz="0" w:space="0" w:color="auto"/>
                <w:right w:val="none" w:sz="0" w:space="0" w:color="auto"/>
              </w:divBdr>
              <w:divsChild>
                <w:div w:id="193688452">
                  <w:marLeft w:val="0"/>
                  <w:marRight w:val="0"/>
                  <w:marTop w:val="0"/>
                  <w:marBottom w:val="0"/>
                  <w:divBdr>
                    <w:top w:val="none" w:sz="0" w:space="0" w:color="auto"/>
                    <w:left w:val="none" w:sz="0" w:space="0" w:color="auto"/>
                    <w:bottom w:val="none" w:sz="0" w:space="0" w:color="auto"/>
                    <w:right w:val="none" w:sz="0" w:space="0" w:color="auto"/>
                  </w:divBdr>
                </w:div>
              </w:divsChild>
            </w:div>
            <w:div w:id="2069762232">
              <w:marLeft w:val="0"/>
              <w:marRight w:val="0"/>
              <w:marTop w:val="0"/>
              <w:marBottom w:val="0"/>
              <w:divBdr>
                <w:top w:val="none" w:sz="0" w:space="0" w:color="auto"/>
                <w:left w:val="none" w:sz="0" w:space="0" w:color="auto"/>
                <w:bottom w:val="none" w:sz="0" w:space="0" w:color="auto"/>
                <w:right w:val="none" w:sz="0" w:space="0" w:color="auto"/>
              </w:divBdr>
              <w:divsChild>
                <w:div w:id="623355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14491229">
          <w:marLeft w:val="0"/>
          <w:marRight w:val="0"/>
          <w:marTop w:val="0"/>
          <w:marBottom w:val="0"/>
          <w:divBdr>
            <w:top w:val="none" w:sz="0" w:space="0" w:color="auto"/>
            <w:left w:val="none" w:sz="0" w:space="0" w:color="auto"/>
            <w:bottom w:val="none" w:sz="0" w:space="0" w:color="auto"/>
            <w:right w:val="none" w:sz="0" w:space="0" w:color="auto"/>
          </w:divBdr>
          <w:divsChild>
            <w:div w:id="1772818415">
              <w:marLeft w:val="0"/>
              <w:marRight w:val="0"/>
              <w:marTop w:val="0"/>
              <w:marBottom w:val="0"/>
              <w:divBdr>
                <w:top w:val="none" w:sz="0" w:space="0" w:color="auto"/>
                <w:left w:val="none" w:sz="0" w:space="0" w:color="auto"/>
                <w:bottom w:val="none" w:sz="0" w:space="0" w:color="auto"/>
                <w:right w:val="none" w:sz="0" w:space="0" w:color="auto"/>
              </w:divBdr>
              <w:divsChild>
                <w:div w:id="16616932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35471804">
          <w:marLeft w:val="0"/>
          <w:marRight w:val="0"/>
          <w:marTop w:val="0"/>
          <w:marBottom w:val="0"/>
          <w:divBdr>
            <w:top w:val="none" w:sz="0" w:space="0" w:color="auto"/>
            <w:left w:val="none" w:sz="0" w:space="0" w:color="auto"/>
            <w:bottom w:val="none" w:sz="0" w:space="0" w:color="auto"/>
            <w:right w:val="none" w:sz="0" w:space="0" w:color="auto"/>
          </w:divBdr>
          <w:divsChild>
            <w:div w:id="1561288052">
              <w:marLeft w:val="0"/>
              <w:marRight w:val="0"/>
              <w:marTop w:val="0"/>
              <w:marBottom w:val="0"/>
              <w:divBdr>
                <w:top w:val="none" w:sz="0" w:space="0" w:color="auto"/>
                <w:left w:val="none" w:sz="0" w:space="0" w:color="auto"/>
                <w:bottom w:val="none" w:sz="0" w:space="0" w:color="auto"/>
                <w:right w:val="none" w:sz="0" w:space="0" w:color="auto"/>
              </w:divBdr>
              <w:divsChild>
                <w:div w:id="2771091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hyperlink" Target="https://www.llandegfedd.org.uk/youth/welsh-open"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png"/><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A8F6361-38A0-FB41-BDA1-2A19544B625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865</Words>
  <Characters>4935</Characters>
  <Application>Microsoft Office Word</Application>
  <DocSecurity>4</DocSecurity>
  <Lines>41</Lines>
  <Paragraphs>11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5789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Amy Morley</dc:creator>
  <cp:keywords/>
  <dc:description/>
  <cp:lastModifiedBy>Adam Rowbotham</cp:lastModifiedBy>
  <cp:revision>2</cp:revision>
  <cp:lastPrinted>2023-03-26T22:30:00Z</cp:lastPrinted>
  <dcterms:created xsi:type="dcterms:W3CDTF">2026-04-18T10:22:00Z</dcterms:created>
  <dcterms:modified xsi:type="dcterms:W3CDTF">2026-04-18T10:22:00Z</dcterms:modified>
</cp:coreProperties>
</file>